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5FCAF" w14:textId="5E0A33F0" w:rsidR="00664997" w:rsidRPr="001E76C0" w:rsidRDefault="001E76C0" w:rsidP="001E76C0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E76C0">
        <w:rPr>
          <w:rFonts w:ascii="Times New Roman" w:hAnsi="Times New Roman" w:cs="Times New Roman"/>
          <w:sz w:val="32"/>
          <w:szCs w:val="32"/>
        </w:rPr>
        <w:t>«4 сезона» Зима</w:t>
      </w:r>
    </w:p>
    <w:bookmarkEnd w:id="0"/>
    <w:p w14:paraId="2DD7F5FA" w14:textId="7FDA38F0" w:rsidR="009669AE" w:rsidRDefault="009669AE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Зима -необыкновенное время года, в котором соединены разные чувства и эмоции. Студёный декабрь-время зябкое, неуютное, но оно скрашено предчувствием сказочного праздника Новый год и Рождество, Январь—это всегда снежный месяц, морозное солнце светит ярче, люди гуляют на улицах, катаются на санях, лыжах, встают на коньки. А в феврале мы уже начинаем мечтать о весне, дуют ветра, заметая нас сугробами, но солнышко уже светит немного по-весеннему. </w:t>
      </w:r>
    </w:p>
    <w:p w14:paraId="71C73A1C" w14:textId="1C091EDE" w:rsidR="009669AE" w:rsidRPr="002A5C45" w:rsidRDefault="009669AE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композиторы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своих сочинениях часто описывали это красивое время года.</w:t>
      </w:r>
    </w:p>
    <w:p w14:paraId="2BBE0A46" w14:textId="161B0072" w:rsidR="00830407" w:rsidRDefault="002A5C45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C45">
        <w:rPr>
          <w:rFonts w:ascii="Times New Roman" w:hAnsi="Times New Roman" w:cs="Times New Roman"/>
          <w:sz w:val="28"/>
          <w:szCs w:val="28"/>
        </w:rPr>
        <w:t>Римский -</w:t>
      </w:r>
      <w:proofErr w:type="gramStart"/>
      <w:r w:rsidRPr="002A5C45">
        <w:rPr>
          <w:rFonts w:ascii="Times New Roman" w:hAnsi="Times New Roman" w:cs="Times New Roman"/>
          <w:sz w:val="28"/>
          <w:szCs w:val="28"/>
        </w:rPr>
        <w:t xml:space="preserve">Корсаков </w:t>
      </w:r>
      <w:r w:rsidR="009669AE">
        <w:rPr>
          <w:rFonts w:ascii="Times New Roman" w:hAnsi="Times New Roman" w:cs="Times New Roman"/>
          <w:sz w:val="28"/>
          <w:szCs w:val="28"/>
        </w:rPr>
        <w:t xml:space="preserve"> написал</w:t>
      </w:r>
      <w:proofErr w:type="gramEnd"/>
      <w:r w:rsidR="009669AE">
        <w:rPr>
          <w:rFonts w:ascii="Times New Roman" w:hAnsi="Times New Roman" w:cs="Times New Roman"/>
          <w:sz w:val="28"/>
          <w:szCs w:val="28"/>
        </w:rPr>
        <w:t xml:space="preserve"> оперу  по сценарию сказки Островского </w:t>
      </w:r>
      <w:r w:rsidRPr="002A5C45">
        <w:rPr>
          <w:rFonts w:ascii="Times New Roman" w:hAnsi="Times New Roman" w:cs="Times New Roman"/>
          <w:sz w:val="28"/>
          <w:szCs w:val="28"/>
        </w:rPr>
        <w:t>«Снегурочка»</w:t>
      </w:r>
    </w:p>
    <w:p w14:paraId="610B6F67" w14:textId="4B426B41" w:rsidR="002A5C45" w:rsidRDefault="002A5C45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669AE">
        <w:rPr>
          <w:rFonts w:ascii="Times New Roman" w:hAnsi="Times New Roman" w:cs="Times New Roman"/>
          <w:sz w:val="28"/>
          <w:szCs w:val="28"/>
        </w:rPr>
        <w:t xml:space="preserve">нтонио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Вивальди </w:t>
      </w:r>
      <w:r w:rsidR="009669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9669AE">
        <w:rPr>
          <w:rFonts w:ascii="Times New Roman" w:hAnsi="Times New Roman" w:cs="Times New Roman"/>
          <w:sz w:val="28"/>
          <w:szCs w:val="28"/>
        </w:rPr>
        <w:t xml:space="preserve"> концерте </w:t>
      </w:r>
      <w:r>
        <w:rPr>
          <w:rFonts w:ascii="Times New Roman" w:hAnsi="Times New Roman" w:cs="Times New Roman"/>
          <w:sz w:val="28"/>
          <w:szCs w:val="28"/>
        </w:rPr>
        <w:t>«Времена года»</w:t>
      </w:r>
      <w:r w:rsidR="009669AE">
        <w:rPr>
          <w:rFonts w:ascii="Times New Roman" w:hAnsi="Times New Roman" w:cs="Times New Roman"/>
          <w:sz w:val="28"/>
          <w:szCs w:val="28"/>
        </w:rPr>
        <w:t xml:space="preserve">  музыкальными звуками ярко описал каждое </w:t>
      </w:r>
      <w:r w:rsidR="00863E50">
        <w:rPr>
          <w:rFonts w:ascii="Times New Roman" w:hAnsi="Times New Roman" w:cs="Times New Roman"/>
          <w:sz w:val="28"/>
          <w:szCs w:val="28"/>
        </w:rPr>
        <w:t>время</w:t>
      </w:r>
      <w:r w:rsidR="009669AE">
        <w:rPr>
          <w:rFonts w:ascii="Times New Roman" w:hAnsi="Times New Roman" w:cs="Times New Roman"/>
          <w:sz w:val="28"/>
          <w:szCs w:val="28"/>
        </w:rPr>
        <w:t xml:space="preserve"> года-Весна,</w:t>
      </w:r>
      <w:r w:rsidR="00863E50">
        <w:rPr>
          <w:rFonts w:ascii="Times New Roman" w:hAnsi="Times New Roman" w:cs="Times New Roman"/>
          <w:sz w:val="28"/>
          <w:szCs w:val="28"/>
        </w:rPr>
        <w:t xml:space="preserve"> лето, осень и зима. Мы послушаем фрагмент концерта, который называется «Зима». Во время прослушивания постарайтесь представить замёрзшие веточки деревьев, покрытые инеем, лёд, который сковывает реки в лесу, безветренная погода, воздух, словно звенит от холода, в душе нарастает тревога.</w:t>
      </w:r>
    </w:p>
    <w:p w14:paraId="28277934" w14:textId="6EB9771E" w:rsidR="002A5C45" w:rsidRDefault="002A5C45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863E50">
        <w:rPr>
          <w:rFonts w:ascii="Times New Roman" w:hAnsi="Times New Roman" w:cs="Times New Roman"/>
          <w:sz w:val="28"/>
          <w:szCs w:val="28"/>
        </w:rPr>
        <w:t xml:space="preserve">озеф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Гайдн </w:t>
      </w:r>
      <w:r w:rsidR="00863E50">
        <w:rPr>
          <w:rFonts w:ascii="Times New Roman" w:hAnsi="Times New Roman" w:cs="Times New Roman"/>
          <w:sz w:val="28"/>
          <w:szCs w:val="28"/>
        </w:rPr>
        <w:t xml:space="preserve"> также</w:t>
      </w:r>
      <w:proofErr w:type="gramEnd"/>
      <w:r w:rsidR="00863E50">
        <w:rPr>
          <w:rFonts w:ascii="Times New Roman" w:hAnsi="Times New Roman" w:cs="Times New Roman"/>
          <w:sz w:val="28"/>
          <w:szCs w:val="28"/>
        </w:rPr>
        <w:t xml:space="preserve"> уделил внимание зарисовками природы в разное время года. В его творчестве есть великолепная </w:t>
      </w:r>
      <w:r>
        <w:rPr>
          <w:rFonts w:ascii="Times New Roman" w:hAnsi="Times New Roman" w:cs="Times New Roman"/>
          <w:sz w:val="28"/>
          <w:szCs w:val="28"/>
        </w:rPr>
        <w:t>«Оратория «Времена года»</w:t>
      </w:r>
      <w:r w:rsidR="00863E50">
        <w:rPr>
          <w:rFonts w:ascii="Times New Roman" w:hAnsi="Times New Roman" w:cs="Times New Roman"/>
          <w:sz w:val="28"/>
          <w:szCs w:val="28"/>
        </w:rPr>
        <w:t>.</w:t>
      </w:r>
    </w:p>
    <w:p w14:paraId="4D5F91F0" w14:textId="40CA4AD7" w:rsidR="00863E50" w:rsidRDefault="002A5C45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П.И.Чайковский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E5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3E50">
        <w:rPr>
          <w:rFonts w:ascii="Times New Roman" w:hAnsi="Times New Roman" w:cs="Times New Roman"/>
          <w:sz w:val="28"/>
          <w:szCs w:val="28"/>
        </w:rPr>
        <w:t xml:space="preserve">русский композитор написал музыку к </w:t>
      </w:r>
      <w:r w:rsidR="00830407" w:rsidRPr="002A5C45">
        <w:rPr>
          <w:rFonts w:ascii="Times New Roman" w:hAnsi="Times New Roman" w:cs="Times New Roman"/>
          <w:sz w:val="28"/>
          <w:szCs w:val="28"/>
        </w:rPr>
        <w:t>балет</w:t>
      </w:r>
      <w:r w:rsidR="00863E50">
        <w:rPr>
          <w:rFonts w:ascii="Times New Roman" w:hAnsi="Times New Roman" w:cs="Times New Roman"/>
          <w:sz w:val="28"/>
          <w:szCs w:val="28"/>
        </w:rPr>
        <w:t>у</w:t>
      </w:r>
      <w:r w:rsidR="00830407" w:rsidRPr="002A5C45">
        <w:rPr>
          <w:rFonts w:ascii="Times New Roman" w:hAnsi="Times New Roman" w:cs="Times New Roman"/>
          <w:sz w:val="28"/>
          <w:szCs w:val="28"/>
        </w:rPr>
        <w:t xml:space="preserve"> «Щелкунчик»</w:t>
      </w:r>
      <w:r w:rsidR="00863E50">
        <w:rPr>
          <w:rFonts w:ascii="Times New Roman" w:hAnsi="Times New Roman" w:cs="Times New Roman"/>
          <w:sz w:val="28"/>
          <w:szCs w:val="28"/>
        </w:rPr>
        <w:t xml:space="preserve">-это </w:t>
      </w:r>
      <w:r w:rsidR="001E76C0">
        <w:rPr>
          <w:rFonts w:ascii="Times New Roman" w:hAnsi="Times New Roman" w:cs="Times New Roman"/>
          <w:sz w:val="28"/>
          <w:szCs w:val="28"/>
        </w:rPr>
        <w:t xml:space="preserve">сказка </w:t>
      </w:r>
      <w:r w:rsidR="00863E50">
        <w:rPr>
          <w:rFonts w:ascii="Times New Roman" w:hAnsi="Times New Roman" w:cs="Times New Roman"/>
          <w:sz w:val="28"/>
          <w:szCs w:val="28"/>
        </w:rPr>
        <w:t xml:space="preserve"> замечательная </w:t>
      </w:r>
      <w:r w:rsidR="001E76C0">
        <w:rPr>
          <w:rFonts w:ascii="Times New Roman" w:hAnsi="Times New Roman" w:cs="Times New Roman"/>
          <w:sz w:val="28"/>
          <w:szCs w:val="28"/>
        </w:rPr>
        <w:t>Рождественская</w:t>
      </w:r>
      <w:r w:rsidR="00863E50">
        <w:rPr>
          <w:rFonts w:ascii="Times New Roman" w:hAnsi="Times New Roman" w:cs="Times New Roman"/>
          <w:sz w:val="28"/>
          <w:szCs w:val="28"/>
        </w:rPr>
        <w:t xml:space="preserve"> сказка, в которой есть и </w:t>
      </w:r>
      <w:r w:rsidR="001E76C0">
        <w:rPr>
          <w:rFonts w:ascii="Times New Roman" w:hAnsi="Times New Roman" w:cs="Times New Roman"/>
          <w:sz w:val="28"/>
          <w:szCs w:val="28"/>
        </w:rPr>
        <w:t>мышиный</w:t>
      </w:r>
      <w:r w:rsidR="00863E50">
        <w:rPr>
          <w:rFonts w:ascii="Times New Roman" w:hAnsi="Times New Roman" w:cs="Times New Roman"/>
          <w:sz w:val="28"/>
          <w:szCs w:val="28"/>
        </w:rPr>
        <w:t xml:space="preserve"> король и сказочный Щелкунчик и где добро побеждает зло.</w:t>
      </w:r>
    </w:p>
    <w:p w14:paraId="39027A5E" w14:textId="35B8ECFF" w:rsidR="002A5C45" w:rsidRDefault="00830407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E50">
        <w:rPr>
          <w:rFonts w:ascii="Times New Roman" w:hAnsi="Times New Roman" w:cs="Times New Roman"/>
          <w:sz w:val="28"/>
          <w:szCs w:val="28"/>
        </w:rPr>
        <w:t xml:space="preserve">В своих </w:t>
      </w:r>
      <w:r w:rsidR="001E76C0">
        <w:rPr>
          <w:rFonts w:ascii="Times New Roman" w:hAnsi="Times New Roman" w:cs="Times New Roman"/>
          <w:sz w:val="28"/>
          <w:szCs w:val="28"/>
        </w:rPr>
        <w:t>произведениях</w:t>
      </w:r>
      <w:r w:rsidR="00863E50">
        <w:rPr>
          <w:rFonts w:ascii="Times New Roman" w:hAnsi="Times New Roman" w:cs="Times New Roman"/>
          <w:sz w:val="28"/>
          <w:szCs w:val="28"/>
        </w:rPr>
        <w:t xml:space="preserve"> дл</w:t>
      </w:r>
      <w:r w:rsidR="001E76C0">
        <w:rPr>
          <w:rFonts w:ascii="Times New Roman" w:hAnsi="Times New Roman" w:cs="Times New Roman"/>
          <w:sz w:val="28"/>
          <w:szCs w:val="28"/>
        </w:rPr>
        <w:t>я</w:t>
      </w:r>
      <w:r w:rsidR="00863E50">
        <w:rPr>
          <w:rFonts w:ascii="Times New Roman" w:hAnsi="Times New Roman" w:cs="Times New Roman"/>
          <w:sz w:val="28"/>
          <w:szCs w:val="28"/>
        </w:rPr>
        <w:t xml:space="preserve"> фортепиано Пётр Ильич уделил особое внимание временам года. Он написал целый ф</w:t>
      </w:r>
      <w:r w:rsidR="002A5C45">
        <w:rPr>
          <w:rFonts w:ascii="Times New Roman" w:hAnsi="Times New Roman" w:cs="Times New Roman"/>
          <w:sz w:val="28"/>
          <w:szCs w:val="28"/>
        </w:rPr>
        <w:t>ортепианный цикл «Времена года»</w:t>
      </w:r>
      <w:r w:rsidR="00863E50">
        <w:rPr>
          <w:rFonts w:ascii="Times New Roman" w:hAnsi="Times New Roman" w:cs="Times New Roman"/>
          <w:sz w:val="28"/>
          <w:szCs w:val="28"/>
        </w:rPr>
        <w:t xml:space="preserve">, в котором посвятил каждому месяцу отдельное произведение. Сколько месяцев в </w:t>
      </w:r>
      <w:proofErr w:type="gramStart"/>
      <w:r w:rsidR="00863E50">
        <w:rPr>
          <w:rFonts w:ascii="Times New Roman" w:hAnsi="Times New Roman" w:cs="Times New Roman"/>
          <w:sz w:val="28"/>
          <w:szCs w:val="28"/>
        </w:rPr>
        <w:t>году?.</w:t>
      </w:r>
      <w:proofErr w:type="gramEnd"/>
      <w:r w:rsidR="00863E50">
        <w:rPr>
          <w:rFonts w:ascii="Times New Roman" w:hAnsi="Times New Roman" w:cs="Times New Roman"/>
          <w:sz w:val="28"/>
          <w:szCs w:val="28"/>
        </w:rPr>
        <w:t xml:space="preserve"> Я назову каждый из них…</w:t>
      </w:r>
    </w:p>
    <w:p w14:paraId="30E835D1" w14:textId="77777777" w:rsidR="00830407" w:rsidRPr="002A5C45" w:rsidRDefault="00830407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6EA2C" w14:textId="0328A050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5" w:history="1">
        <w:r w:rsidR="002A5C45" w:rsidRPr="00830407">
          <w:rPr>
            <w:rStyle w:val="a4"/>
            <w:color w:val="auto"/>
            <w:sz w:val="28"/>
            <w:szCs w:val="28"/>
          </w:rPr>
          <w:t xml:space="preserve"> </w:t>
        </w:r>
        <w:r w:rsidR="002A5C45" w:rsidRPr="00830407">
          <w:rPr>
            <w:rStyle w:val="toctext"/>
            <w:sz w:val="28"/>
            <w:szCs w:val="28"/>
            <w:u w:val="single"/>
          </w:rPr>
          <w:t>«Март. Песнь жаворонка»</w:t>
        </w:r>
      </w:hyperlink>
    </w:p>
    <w:p w14:paraId="6912461D" w14:textId="760EF0C2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6" w:history="1">
        <w:r w:rsidR="002A5C45" w:rsidRPr="00830407">
          <w:rPr>
            <w:rStyle w:val="a4"/>
            <w:color w:val="auto"/>
            <w:sz w:val="28"/>
            <w:szCs w:val="28"/>
          </w:rPr>
          <w:t xml:space="preserve"> </w:t>
        </w:r>
        <w:r w:rsidR="002A5C45" w:rsidRPr="00830407">
          <w:rPr>
            <w:rStyle w:val="toctext"/>
            <w:sz w:val="28"/>
            <w:szCs w:val="28"/>
            <w:u w:val="single"/>
          </w:rPr>
          <w:t>«Апрель. Подснежник»</w:t>
        </w:r>
      </w:hyperlink>
    </w:p>
    <w:p w14:paraId="7D18C636" w14:textId="02AD4FFD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7" w:history="1">
        <w:r w:rsidR="002A5C45" w:rsidRPr="00830407">
          <w:rPr>
            <w:rStyle w:val="a4"/>
            <w:color w:val="auto"/>
            <w:sz w:val="28"/>
            <w:szCs w:val="28"/>
          </w:rPr>
          <w:t xml:space="preserve"> </w:t>
        </w:r>
        <w:r w:rsidR="002A5C45" w:rsidRPr="00830407">
          <w:rPr>
            <w:rStyle w:val="toctext"/>
            <w:sz w:val="28"/>
            <w:szCs w:val="28"/>
            <w:u w:val="single"/>
          </w:rPr>
          <w:t>«Май. Белые ночи»</w:t>
        </w:r>
      </w:hyperlink>
    </w:p>
    <w:p w14:paraId="3A78F33D" w14:textId="7EFB9C92" w:rsidR="002A5C45" w:rsidRPr="00830407" w:rsidRDefault="001E76C0" w:rsidP="001E76C0">
      <w:pPr>
        <w:pStyle w:val="toclevel-2"/>
        <w:ind w:left="360"/>
        <w:jc w:val="both"/>
        <w:rPr>
          <w:i/>
          <w:sz w:val="28"/>
          <w:szCs w:val="28"/>
        </w:rPr>
      </w:pPr>
      <w:hyperlink r:id="rId8" w:history="1">
        <w:r w:rsidR="002A5C45" w:rsidRPr="00830407">
          <w:rPr>
            <w:rStyle w:val="a4"/>
            <w:i/>
            <w:color w:val="auto"/>
            <w:sz w:val="28"/>
            <w:szCs w:val="28"/>
            <w:u w:val="none"/>
          </w:rPr>
          <w:t xml:space="preserve"> </w:t>
        </w:r>
        <w:r w:rsidR="002A5C45" w:rsidRPr="00830407">
          <w:rPr>
            <w:rStyle w:val="toctext"/>
            <w:i/>
            <w:sz w:val="28"/>
            <w:szCs w:val="28"/>
          </w:rPr>
          <w:t>«Июнь. Баркарола»</w:t>
        </w:r>
      </w:hyperlink>
    </w:p>
    <w:p w14:paraId="4D183B1C" w14:textId="51F60532" w:rsidR="002A5C45" w:rsidRPr="00830407" w:rsidRDefault="001E76C0" w:rsidP="001E76C0">
      <w:pPr>
        <w:pStyle w:val="toclevel-2"/>
        <w:ind w:left="360"/>
        <w:jc w:val="both"/>
        <w:rPr>
          <w:i/>
          <w:sz w:val="28"/>
          <w:szCs w:val="28"/>
        </w:rPr>
      </w:pPr>
      <w:hyperlink r:id="rId9" w:history="1">
        <w:r w:rsidR="002A5C45" w:rsidRPr="00830407">
          <w:rPr>
            <w:rStyle w:val="toctext"/>
            <w:i/>
            <w:sz w:val="28"/>
            <w:szCs w:val="28"/>
          </w:rPr>
          <w:t>«Июль. Песня косаря»</w:t>
        </w:r>
      </w:hyperlink>
    </w:p>
    <w:p w14:paraId="35A073BE" w14:textId="39C50867" w:rsidR="002A5C45" w:rsidRPr="00830407" w:rsidRDefault="001E76C0" w:rsidP="001E76C0">
      <w:pPr>
        <w:pStyle w:val="toclevel-2"/>
        <w:ind w:left="360"/>
        <w:jc w:val="both"/>
        <w:rPr>
          <w:i/>
          <w:sz w:val="28"/>
          <w:szCs w:val="28"/>
        </w:rPr>
      </w:pPr>
      <w:hyperlink r:id="rId10" w:history="1">
        <w:r w:rsidR="002A5C45" w:rsidRPr="00830407">
          <w:rPr>
            <w:rStyle w:val="a4"/>
            <w:i/>
            <w:color w:val="auto"/>
            <w:sz w:val="28"/>
            <w:szCs w:val="28"/>
            <w:u w:val="none"/>
          </w:rPr>
          <w:t xml:space="preserve"> </w:t>
        </w:r>
        <w:r w:rsidR="002A5C45" w:rsidRPr="00830407">
          <w:rPr>
            <w:rStyle w:val="toctext"/>
            <w:i/>
            <w:sz w:val="28"/>
            <w:szCs w:val="28"/>
          </w:rPr>
          <w:t>«Август. Жатва»</w:t>
        </w:r>
      </w:hyperlink>
    </w:p>
    <w:p w14:paraId="6785204E" w14:textId="11483D1A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11" w:history="1">
        <w:r w:rsidR="002A5C45" w:rsidRPr="00830407">
          <w:rPr>
            <w:rStyle w:val="toctext"/>
            <w:sz w:val="28"/>
            <w:szCs w:val="28"/>
            <w:u w:val="single"/>
          </w:rPr>
          <w:t>«Сентябрь. Охота»</w:t>
        </w:r>
      </w:hyperlink>
    </w:p>
    <w:p w14:paraId="793539D5" w14:textId="59B03708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12" w:history="1">
        <w:r w:rsidR="002A5C45" w:rsidRPr="00830407">
          <w:rPr>
            <w:rStyle w:val="a4"/>
            <w:color w:val="auto"/>
            <w:sz w:val="28"/>
            <w:szCs w:val="28"/>
          </w:rPr>
          <w:t xml:space="preserve"> </w:t>
        </w:r>
        <w:r w:rsidR="002A5C45" w:rsidRPr="00830407">
          <w:rPr>
            <w:rStyle w:val="toctext"/>
            <w:sz w:val="28"/>
            <w:szCs w:val="28"/>
            <w:u w:val="single"/>
          </w:rPr>
          <w:t>«Октябрь. Осенняя песнь»</w:t>
        </w:r>
      </w:hyperlink>
    </w:p>
    <w:p w14:paraId="09F896FE" w14:textId="4AFA4BB8" w:rsidR="002A5C45" w:rsidRPr="00830407" w:rsidRDefault="001E76C0" w:rsidP="001E76C0">
      <w:pPr>
        <w:pStyle w:val="toclevel-2"/>
        <w:ind w:left="360"/>
        <w:jc w:val="both"/>
        <w:rPr>
          <w:sz w:val="28"/>
          <w:szCs w:val="28"/>
          <w:u w:val="single"/>
        </w:rPr>
      </w:pPr>
      <w:hyperlink r:id="rId13" w:history="1">
        <w:r w:rsidR="002A5C45" w:rsidRPr="00830407">
          <w:rPr>
            <w:rStyle w:val="a4"/>
            <w:color w:val="auto"/>
            <w:sz w:val="28"/>
            <w:szCs w:val="28"/>
          </w:rPr>
          <w:t xml:space="preserve"> </w:t>
        </w:r>
        <w:r w:rsidR="002A5C45" w:rsidRPr="00830407">
          <w:rPr>
            <w:rStyle w:val="toctext"/>
            <w:sz w:val="28"/>
            <w:szCs w:val="28"/>
            <w:u w:val="single"/>
          </w:rPr>
          <w:t>«Ноябрь. На тройке»</w:t>
        </w:r>
      </w:hyperlink>
    </w:p>
    <w:p w14:paraId="0706C689" w14:textId="77777777" w:rsidR="00830407" w:rsidRPr="00830407" w:rsidRDefault="001E76C0" w:rsidP="001E76C0">
      <w:pPr>
        <w:pStyle w:val="toclevel-2"/>
        <w:ind w:left="360"/>
        <w:jc w:val="both"/>
        <w:rPr>
          <w:b/>
          <w:sz w:val="28"/>
          <w:szCs w:val="28"/>
        </w:rPr>
      </w:pPr>
      <w:hyperlink r:id="rId14" w:history="1">
        <w:r w:rsidR="002A5C45" w:rsidRPr="00830407">
          <w:rPr>
            <w:rStyle w:val="toctext"/>
            <w:b/>
            <w:sz w:val="28"/>
            <w:szCs w:val="28"/>
          </w:rPr>
          <w:t>«Декабрь. Святки»</w:t>
        </w:r>
      </w:hyperlink>
      <w:r w:rsidR="00830407" w:rsidRPr="00830407">
        <w:rPr>
          <w:b/>
          <w:sz w:val="28"/>
          <w:szCs w:val="28"/>
        </w:rPr>
        <w:t xml:space="preserve"> </w:t>
      </w:r>
    </w:p>
    <w:p w14:paraId="124BDABD" w14:textId="22FFCC59" w:rsidR="00830407" w:rsidRPr="00830407" w:rsidRDefault="001E76C0" w:rsidP="001E76C0">
      <w:pPr>
        <w:pStyle w:val="toclevel-2"/>
        <w:ind w:left="360"/>
        <w:jc w:val="both"/>
        <w:rPr>
          <w:b/>
          <w:sz w:val="28"/>
          <w:szCs w:val="28"/>
        </w:rPr>
      </w:pPr>
      <w:hyperlink r:id="rId15" w:history="1">
        <w:r w:rsidR="00830407" w:rsidRPr="00830407">
          <w:rPr>
            <w:rStyle w:val="a4"/>
            <w:b/>
            <w:color w:val="auto"/>
            <w:sz w:val="28"/>
            <w:szCs w:val="28"/>
            <w:u w:val="none"/>
          </w:rPr>
          <w:t xml:space="preserve"> 1.</w:t>
        </w:r>
        <w:r w:rsidR="00830407" w:rsidRPr="00830407">
          <w:rPr>
            <w:rStyle w:val="toctext"/>
            <w:b/>
            <w:sz w:val="28"/>
            <w:szCs w:val="28"/>
          </w:rPr>
          <w:t>«Январь. У камелька»</w:t>
        </w:r>
      </w:hyperlink>
    </w:p>
    <w:p w14:paraId="03133957" w14:textId="3F350CB2" w:rsidR="00830407" w:rsidRDefault="00830407" w:rsidP="001E76C0">
      <w:pPr>
        <w:pStyle w:val="toclevel-2"/>
        <w:ind w:left="360"/>
        <w:jc w:val="both"/>
        <w:rPr>
          <w:b/>
          <w:sz w:val="28"/>
          <w:szCs w:val="28"/>
        </w:rPr>
      </w:pPr>
      <w:r w:rsidRPr="00830407">
        <w:rPr>
          <w:b/>
          <w:sz w:val="28"/>
          <w:szCs w:val="28"/>
        </w:rPr>
        <w:t xml:space="preserve">2. </w:t>
      </w:r>
      <w:hyperlink r:id="rId16" w:history="1">
        <w:r w:rsidRPr="00830407">
          <w:rPr>
            <w:rStyle w:val="toctext"/>
            <w:b/>
            <w:sz w:val="28"/>
            <w:szCs w:val="28"/>
          </w:rPr>
          <w:t>«Февраль. Масленица»</w:t>
        </w:r>
      </w:hyperlink>
      <w:r w:rsidR="00863E50">
        <w:rPr>
          <w:b/>
          <w:sz w:val="28"/>
          <w:szCs w:val="28"/>
        </w:rPr>
        <w:t>.</w:t>
      </w:r>
    </w:p>
    <w:p w14:paraId="7134D9F5" w14:textId="139A8F48" w:rsidR="00863E50" w:rsidRDefault="00863E50" w:rsidP="001E76C0">
      <w:pPr>
        <w:pStyle w:val="toclevel-2"/>
        <w:jc w:val="both"/>
        <w:rPr>
          <w:b/>
          <w:sz w:val="28"/>
          <w:szCs w:val="28"/>
        </w:rPr>
      </w:pPr>
    </w:p>
    <w:p w14:paraId="2B7779A0" w14:textId="088998CC" w:rsidR="00863E50" w:rsidRDefault="00863E50" w:rsidP="001E76C0">
      <w:pPr>
        <w:pStyle w:val="toclevel-2"/>
        <w:ind w:left="360"/>
        <w:jc w:val="both"/>
        <w:rPr>
          <w:sz w:val="28"/>
          <w:szCs w:val="28"/>
        </w:rPr>
      </w:pPr>
      <w:r w:rsidRPr="00863E50">
        <w:rPr>
          <w:sz w:val="28"/>
          <w:szCs w:val="28"/>
        </w:rPr>
        <w:t>Остановимся на трёх зимних произведениях</w:t>
      </w:r>
    </w:p>
    <w:p w14:paraId="195F1DE3" w14:textId="2BA5FDD6" w:rsidR="00863E50" w:rsidRPr="00863E50" w:rsidRDefault="00863E50" w:rsidP="001E76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E50">
        <w:rPr>
          <w:rFonts w:ascii="Times New Roman" w:hAnsi="Times New Roman" w:cs="Times New Roman"/>
          <w:sz w:val="28"/>
          <w:szCs w:val="28"/>
        </w:rPr>
        <w:t>"Святки". Декабрь. Святки - время от Рождества до Крещенья.</w:t>
      </w:r>
      <w:r w:rsidR="001E76C0">
        <w:rPr>
          <w:rFonts w:ascii="Times New Roman" w:hAnsi="Times New Roman" w:cs="Times New Roman"/>
          <w:sz w:val="28"/>
          <w:szCs w:val="28"/>
        </w:rPr>
        <w:t xml:space="preserve"> </w:t>
      </w:r>
      <w:r w:rsidRPr="00863E50">
        <w:rPr>
          <w:rFonts w:ascii="Times New Roman" w:hAnsi="Times New Roman" w:cs="Times New Roman"/>
          <w:sz w:val="28"/>
          <w:szCs w:val="28"/>
        </w:rPr>
        <w:t xml:space="preserve">Праздник, в котором сочетались элементы обряда христианского с древними, языческими. На святки ходили ряженые из дома в дом, девушки гадали о своей будущей судьбе. В семьях царило праздничное веселье. Ряженые, одетые не по обычаю, а ради шутки, ходили на святках из дома в дом, пели святочные песни, водили хороводы. В домах их угощали, одаривали подарками. Заключительная пьеса цикла - “Святки” - имеет в рукописи композитора подзаголовок “Вальс”. И это не случайно, вальс был в те времена популярным танцем, символом семейных праздников. Основная мелодия пьесы выдержана в стиле бытовой музыки, фрагменты которой чередуются с эпизодами вальса. А завершается пьеса, и, </w:t>
      </w:r>
      <w:r w:rsidRPr="00863E50">
        <w:rPr>
          <w:rFonts w:ascii="Times New Roman" w:hAnsi="Times New Roman" w:cs="Times New Roman"/>
          <w:sz w:val="28"/>
          <w:szCs w:val="28"/>
        </w:rPr>
        <w:lastRenderedPageBreak/>
        <w:t>вместе с ней весь цикл безмятежном вальсом, домашним праздником вокруг красивой Рождественской елки.</w:t>
      </w:r>
    </w:p>
    <w:p w14:paraId="710A59F7" w14:textId="77777777" w:rsidR="00863E50" w:rsidRP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 камелька". Январь. Камелек </w:t>
      </w:r>
      <w:proofErr w:type="gramStart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 русское название камина в дворянском доме или какого-либо очага в крестьянском жилище. В долгие зимние вечера у очага (камина) собиралась вся семья. В крестьянских избах плели кружева, пряли и ткали, при этом пели песни, грустные и лирические. В дворянских семьях у камина музицировали, читали вслух, беседовали. Пьеса "У камелька" рисует картинку с элегически - мечтательным настроением. Первый раздел ее построен на выразительной теме, напоминающей интонации человеческого голоса. Это как бы коротенькие фразы, произносимые медленно, с расстановкой, в состоянии глубокой задумчивости. О таком эмоциональном состоянии можно встретить в письмах Чайковского: "Это то меланхолическое чувство, которое является вечерком, когда сидишь один, от работы устал, взял книгу, но она выпала из рук. Явились целым роем воспоминания. И грустно, что так много уж было, да прошло, и приятно вспомнить молодость. И жаль прошлого, и нет охоты начинать сызнова. Жизнь утомила. Приятно отдохнуть и </w:t>
      </w:r>
      <w:proofErr w:type="gramStart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оглядеться.&lt;</w:t>
      </w:r>
      <w:proofErr w:type="gramEnd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...&gt; И грустно и как-то сладко погружаться в прошлое". </w:t>
      </w:r>
    </w:p>
    <w:p w14:paraId="352A4407" w14:textId="77777777" w:rsidR="00863E50" w:rsidRP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1809E94" w14:textId="38175973" w:rsid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"Масленица". Февраль. Масленицу чествуют веселыми гуляниями, разудалыми играми, катанием на лошадях, разными потехами. А в домах пекут блины. В этом празднике сочетались черты языческих проводов зимы и встречи весны и христианского обряда перед началом Великого поста, перед праздником Пасхи.</w:t>
      </w: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"Масленица" </w:t>
      </w:r>
      <w:proofErr w:type="gramStart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народного гуляния, где живописные моменты сочетаются с звукоподражанием музыке гуляющей толпы, озорным звучаниям народных инструментов. Вся пьеса состоит как бы из калейдоскопа маленьких картинок, сменяющих одна другую, с постоянным возвращением первой темы. </w:t>
      </w: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помощью угловатых ритмических фигур Чайковский создает картину с шумными и радостными возгласами толпы, </w:t>
      </w:r>
      <w:r w:rsidR="001E76C0"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притопыванием</w:t>
      </w:r>
      <w:r w:rsidRPr="0086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пляшущих ряженых. Взрывы смеха и таинственный шепот сливаются в одну яркую и пеструю картину празднества. </w:t>
      </w:r>
    </w:p>
    <w:p w14:paraId="68DEE35E" w14:textId="0D38579F" w:rsid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ещё много произведений, которые вы когда-нибудь возможно услышите, но я расскажу кратко ещё об одном -Георгий Свиридов. Он написал музыку к повести Александра Пушкина «Метель». Это произведение о любви, надежде, расставании, горечи потери. Мы услышим 2 произведения-«Метель» и «Тройка».</w:t>
      </w:r>
    </w:p>
    <w:p w14:paraId="45861DD1" w14:textId="1A657F54" w:rsid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подумаем-какие звуки применил композитор для выражения Метели» и тройки…</w:t>
      </w:r>
    </w:p>
    <w:p w14:paraId="30C025DB" w14:textId="77777777" w:rsidR="00863E50" w:rsidRPr="00863E50" w:rsidRDefault="00863E50" w:rsidP="001E76C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78B13" w14:textId="2E506C08" w:rsidR="00863E50" w:rsidRDefault="00863E50" w:rsidP="001E76C0">
      <w:pPr>
        <w:pStyle w:val="toclevel-2"/>
        <w:ind w:left="360"/>
        <w:jc w:val="both"/>
        <w:rPr>
          <w:sz w:val="28"/>
          <w:szCs w:val="28"/>
        </w:rPr>
      </w:pPr>
    </w:p>
    <w:p w14:paraId="5E4D47B2" w14:textId="77777777" w:rsidR="00863E50" w:rsidRPr="00863E50" w:rsidRDefault="00863E50" w:rsidP="00830407">
      <w:pPr>
        <w:pStyle w:val="toclevel-2"/>
        <w:ind w:left="360"/>
        <w:rPr>
          <w:sz w:val="28"/>
          <w:szCs w:val="28"/>
        </w:rPr>
      </w:pPr>
    </w:p>
    <w:p w14:paraId="20C5566E" w14:textId="47F0C565" w:rsidR="002A5C45" w:rsidRPr="00830407" w:rsidRDefault="002A5C45" w:rsidP="00830407">
      <w:pPr>
        <w:pStyle w:val="toclevel-2"/>
        <w:ind w:left="360"/>
        <w:rPr>
          <w:sz w:val="28"/>
          <w:szCs w:val="28"/>
        </w:rPr>
      </w:pPr>
    </w:p>
    <w:p w14:paraId="1A1EED2D" w14:textId="77777777" w:rsidR="002A5C45" w:rsidRPr="00830407" w:rsidRDefault="002A5C45" w:rsidP="008304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A5C45" w:rsidRPr="0083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069FB"/>
    <w:multiLevelType w:val="multilevel"/>
    <w:tmpl w:val="2F76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57D2B"/>
    <w:multiLevelType w:val="multilevel"/>
    <w:tmpl w:val="5AFC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84"/>
    <w:rsid w:val="001E76C0"/>
    <w:rsid w:val="002A5C45"/>
    <w:rsid w:val="003A2384"/>
    <w:rsid w:val="004B42C8"/>
    <w:rsid w:val="00664997"/>
    <w:rsid w:val="00830407"/>
    <w:rsid w:val="00863E50"/>
    <w:rsid w:val="00904C6B"/>
    <w:rsid w:val="009669AE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6B4E"/>
  <w15:chartTrackingRefBased/>
  <w15:docId w15:val="{2DB30BAD-FA73-4A45-8C02-C92BE57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422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level-2">
    <w:name w:val="toclevel-2"/>
    <w:basedOn w:val="a"/>
    <w:rsid w:val="002A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5C45"/>
    <w:rPr>
      <w:color w:val="0000FF"/>
      <w:u w:val="single"/>
    </w:rPr>
  </w:style>
  <w:style w:type="character" w:customStyle="1" w:styleId="tocnumber">
    <w:name w:val="tocnumber"/>
    <w:basedOn w:val="a0"/>
    <w:rsid w:val="002A5C45"/>
  </w:style>
  <w:style w:type="character" w:customStyle="1" w:styleId="toctext">
    <w:name w:val="toctext"/>
    <w:basedOn w:val="a0"/>
    <w:rsid w:val="002A5C45"/>
  </w:style>
  <w:style w:type="character" w:styleId="a5">
    <w:name w:val="FollowedHyperlink"/>
    <w:basedOn w:val="a0"/>
    <w:uiPriority w:val="99"/>
    <w:semiHidden/>
    <w:unhideWhenUsed/>
    <w:rsid w:val="00830407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7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7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16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5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5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43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3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2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1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5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5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0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Relationship Id="rId14" Type="http://schemas.openxmlformats.org/officeDocument/2006/relationships/hyperlink" Target="https://ru.wikipedia.org/wiki/%D0%92%D1%80%D0%B5%D0%BC%D0%B5%D0%BD%D0%B0_%D0%B3%D0%BE%D0%B4%D0%B0_(%D0%A7%D0%B0%D0%B9%D0%BA%D0%BE%D0%B2%D1%81%D0%BA%D0%B8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Ивановна</dc:creator>
  <cp:keywords/>
  <dc:description/>
  <cp:lastModifiedBy>Наталья Ивановна</cp:lastModifiedBy>
  <cp:revision>7</cp:revision>
  <cp:lastPrinted>2019-05-28T22:32:00Z</cp:lastPrinted>
  <dcterms:created xsi:type="dcterms:W3CDTF">2019-02-18T00:27:00Z</dcterms:created>
  <dcterms:modified xsi:type="dcterms:W3CDTF">2019-05-28T22:32:00Z</dcterms:modified>
</cp:coreProperties>
</file>