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D13693" w:rsidRPr="00B26612" w:rsidTr="00D94BF8">
        <w:trPr>
          <w:trHeight w:val="400"/>
        </w:trPr>
        <w:tc>
          <w:tcPr>
            <w:tcW w:w="11198" w:type="dxa"/>
            <w:tcBorders>
              <w:top w:val="single" w:sz="12" w:space="0" w:color="auto"/>
              <w:left w:val="single" w:sz="12" w:space="0" w:color="auto"/>
              <w:bottom w:val="single" w:sz="12" w:space="0" w:color="auto"/>
              <w:right w:val="single" w:sz="12" w:space="0" w:color="auto"/>
            </w:tcBorders>
            <w:hideMark/>
          </w:tcPr>
          <w:bookmarkStart w:id="0" w:name="_GoBack"/>
          <w:bookmarkEnd w:id="0"/>
          <w:p w:rsidR="00D13693" w:rsidRPr="00B26612" w:rsidRDefault="00D13693" w:rsidP="00D94BF8">
            <w:pPr>
              <w:keepNext/>
              <w:spacing w:before="60"/>
              <w:jc w:val="center"/>
              <w:outlineLvl w:val="0"/>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9F3" w:rsidRDefault="006569F3" w:rsidP="00D13693">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vg1QIAAMQFAAAOAAAAZHJzL2Uyb0RvYy54bWysVNtu1DAQfUfiHyy/p7k0e0nUbNVudhFS&#10;gUqFD/AmzsYisYPtbbYgJCRekfgEPoIXxKXfkP0jxt5Ld9sXBOTB8tjjmTlzTubkdFlX6JpKxQRP&#10;sH/kYUR5JnLG5wl+9XLqDDFSmvCcVILTBN9QhU9Hjx+dtE1MA1GKKqcSQRCu4rZJcKl1E7uuykpa&#10;E3UkGsrhshCyJhpMOXdzSVqIXldu4Hl9txUyb6TIqFJwmq4v8cjGLwqa6RdFoahGVYKhNm1XadeZ&#10;Wd3RCYnnkjQlyzZlkL+ooiaMQ9JdqJRoghaSPQhVs0wKJQp9lInaFUXBMmoxABrfu4fmqiQNtVig&#10;OarZtUn9v7DZ8+tLiVie4AEwxUkNHHVfVh9Wn7uf3e3qY/e1u+1+rD51v7pv3XcETtCxtlExPLxq&#10;LqXBrJoLkb1WiItxSficnkkp2pKSHOr0jb978MAYCp6iWftM5JCPLLSwzVsWsjYBoS1oaTm62XFE&#10;lxplcBj1o+Ng0MMogzt/GEThcc/mIPH2eSOVfkJFjcwmwRJEYMOT6wulTTkk3rqYbFxMWVVZIVT8&#10;4AAc1yeQHJ6aO1OG5fVd5EWT4WQYOmHQnzihl6bO2XQcOv2pP+ilx+l4nPrvTV4/jEuW55SbNFuN&#10;+eGfcbhR+1odO5UpUbHchDMlKTmfjSuJrglofGq/TUP23NzDMmwTAMs9SH4QeudB5Ez7w4ETTsOe&#10;Ew28oeP50XnU98IoTKeHkC4Yp/8OCbXAay/oWZb2ir6HzbPfQ2wkrpmGKVKxOsHDnROJjQYnPLfU&#10;asKq9X6vFab8u1YA3VuirWKNSNdi18vZEqIY5c5EfgPalQKUBQMFRh9sSiHfYtTCGEmwerMgkmJU&#10;PeVG/8HAM3Nn35D7xmzfIDyDUAnWGK23Y72eVYtGsnkJmXzbIy7O4J8pmFXzXVWbPw1GhQW1GWtm&#10;Fu3b1utu+I5+AwAA//8DAFBLAwQUAAYACAAAACEApJZ/M94AAAAKAQAADwAAAGRycy9kb3ducmV2&#10;LnhtbEyPQUvDQBSE74L/YXmCF2k3ibbRmE1RQZDixVro9TV5JsHs25DdpPHf+3rS4zDDzDf5Zrad&#10;mmjwrWMD8TICRVy6quXawP7zdXEPygfkCjvHZOCHPGyKy4scs8qd+IOmXaiVlLDP0EATQp9p7cuG&#10;LPql64nF+3KDxSByqHU14EnKbaeTKFpriy3LQoM9vTRUfu9Ga2A6HN6faT/qeMKQ3rxtx9CuyZjr&#10;q/npEVSgOfyF4Ywv6FAI09GNXHnVib6ToIFFfCuXzv4qSR9AHQ0k6SoGXeT6/4XiFwAA//8DAFBL&#10;AQItABQABgAIAAAAIQC2gziS/gAAAOEBAAATAAAAAAAAAAAAAAAAAAAAAABbQ29udGVudF9UeXBl&#10;c10ueG1sUEsBAi0AFAAGAAgAAAAhADj9If/WAAAAlAEAAAsAAAAAAAAAAAAAAAAALwEAAF9yZWxz&#10;Ly5yZWxzUEsBAi0AFAAGAAgAAAAhALVaK+DVAgAAxAUAAA4AAAAAAAAAAAAAAAAALgIAAGRycy9l&#10;Mm9Eb2MueG1sUEsBAi0AFAAGAAgAAAAhAKSWfzPeAAAACgEAAA8AAAAAAAAAAAAAAAAALwUAAGRy&#10;cy9kb3ducmV2LnhtbFBLBQYAAAAABAAEAPMAAAA6BgAAAAA=&#10;" o:allowincell="f" filled="f" stroked="f">
                      <v:textbox inset="1pt,1pt,1pt,1pt">
                        <w:txbxContent>
                          <w:p w:rsidR="006569F3" w:rsidRDefault="006569F3" w:rsidP="00D13693">
                            <w:pPr>
                              <w:rPr>
                                <w:b/>
                                <w:i/>
                              </w:rPr>
                            </w:pPr>
                          </w:p>
                        </w:txbxContent>
                      </v:textbox>
                    </v:rect>
                  </w:pict>
                </mc:Fallback>
              </mc:AlternateContent>
            </w:r>
            <w:r w:rsidRPr="00B26612">
              <w:rPr>
                <w:b/>
                <w:sz w:val="20"/>
              </w:rPr>
              <w:t>ФЕДЕРАЛЬНОЕ СТАТИСТИЧЕСКОЕ НАБЛЮДЕНИЕ</w:t>
            </w:r>
          </w:p>
        </w:tc>
      </w:tr>
    </w:tbl>
    <w:p w:rsidR="00D13693" w:rsidRPr="00B26612" w:rsidRDefault="00D13693" w:rsidP="00D13693">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D13693" w:rsidRPr="00B26612" w:rsidTr="00D94BF8">
        <w:tc>
          <w:tcPr>
            <w:tcW w:w="11198"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sidRPr="00B26612">
              <w:rPr>
                <w:sz w:val="20"/>
              </w:rPr>
              <w:t>КОНФИДЕНЦИАЛЬНОСТЬ ГАРАНТИРУЕТСЯ ПОЛУЧАТЕЛЕМ</w:t>
            </w:r>
            <w:r w:rsidRPr="00B26612">
              <w:rPr>
                <w:sz w:val="20"/>
                <w:lang w:val="en-US"/>
              </w:rPr>
              <w:t xml:space="preserve"> </w:t>
            </w:r>
            <w:r w:rsidRPr="00B26612">
              <w:rPr>
                <w:sz w:val="20"/>
              </w:rPr>
              <w:t>ИНФОРМАЦИИ</w:t>
            </w:r>
          </w:p>
        </w:tc>
      </w:tr>
    </w:tbl>
    <w:p w:rsidR="00D13693" w:rsidRPr="00B26612" w:rsidRDefault="00D13693" w:rsidP="00D13693">
      <w:pPr>
        <w:rPr>
          <w:sz w:val="20"/>
          <w:lang w:val="en-US"/>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D13693" w:rsidRPr="00B26612" w:rsidTr="00D94BF8">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D13693" w:rsidRPr="00B26612" w:rsidRDefault="00D13693" w:rsidP="00D94BF8">
            <w:pPr>
              <w:jc w:val="center"/>
              <w:rPr>
                <w:sz w:val="20"/>
              </w:rPr>
            </w:pPr>
            <w:r w:rsidRPr="00B26612">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B26612">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D13693" w:rsidRPr="00B26612" w:rsidRDefault="00D13693" w:rsidP="00D13693">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D13693" w:rsidRPr="00B26612" w:rsidTr="00D94BF8">
        <w:tc>
          <w:tcPr>
            <w:tcW w:w="11198"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sidRPr="00B26612">
              <w:rPr>
                <w:sz w:val="20"/>
              </w:rPr>
              <w:t>ВОЗМОЖНО ПРЕДОСТАВЛЕНИЕ В ЭЛЕКТРОННОМ ВИДЕ</w:t>
            </w:r>
          </w:p>
        </w:tc>
      </w:tr>
    </w:tbl>
    <w:p w:rsidR="00D13693" w:rsidRPr="00B26612" w:rsidRDefault="00D13693" w:rsidP="00D13693">
      <w:pPr>
        <w:rPr>
          <w:sz w:val="20"/>
        </w:rPr>
      </w:pPr>
    </w:p>
    <w:p w:rsidR="00D13693" w:rsidRPr="00B26612" w:rsidRDefault="00D13693" w:rsidP="00D13693">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D13693" w:rsidRPr="00B26612" w:rsidTr="00D94BF8">
        <w:tc>
          <w:tcPr>
            <w:tcW w:w="11198"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sidRPr="00B26612">
              <w:rPr>
                <w:sz w:val="20"/>
              </w:rPr>
              <w:fldChar w:fldCharType="begin"/>
            </w:r>
            <w:r w:rsidRPr="00B26612">
              <w:rPr>
                <w:sz w:val="20"/>
              </w:rPr>
              <w:instrText xml:space="preserve"> INCLUDETEXT "c:\\access20\\kformp\\name.txt" \* MERGEFORMAT </w:instrText>
            </w:r>
            <w:r w:rsidRPr="00B26612">
              <w:rPr>
                <w:sz w:val="20"/>
              </w:rPr>
              <w:fldChar w:fldCharType="separate"/>
            </w:r>
            <w:r w:rsidRPr="00B26612">
              <w:rPr>
                <w:sz w:val="20"/>
              </w:rPr>
              <w:t xml:space="preserve"> СВЕДЕНИЯ О ДЕТСКОЙ МУЗЫКАЛЬНОЙ, ХУДОЖЕСТВЕННОЙ, </w:t>
            </w:r>
            <w:r w:rsidRPr="00B26612">
              <w:rPr>
                <w:sz w:val="20"/>
              </w:rPr>
              <w:br/>
              <w:t>ХОРЕОГРАФИЧЕСКОЙ ШКОЛЕ И ШКОЛЕ ИСКУССТВ</w:t>
            </w:r>
          </w:p>
          <w:p w:rsidR="00D13693" w:rsidRPr="00B26612" w:rsidRDefault="006D3665" w:rsidP="00D94BF8">
            <w:pPr>
              <w:spacing w:after="60"/>
              <w:jc w:val="center"/>
              <w:rPr>
                <w:sz w:val="20"/>
              </w:rPr>
            </w:pPr>
            <w:r>
              <w:rPr>
                <w:sz w:val="20"/>
              </w:rPr>
              <w:t>на начало 2017_/2018</w:t>
            </w:r>
            <w:r w:rsidR="00D13693" w:rsidRPr="00B26612">
              <w:rPr>
                <w:sz w:val="20"/>
              </w:rPr>
              <w:t xml:space="preserve"> учебного года</w:t>
            </w:r>
            <w:r w:rsidR="00D13693" w:rsidRPr="00B26612">
              <w:rPr>
                <w:sz w:val="20"/>
              </w:rPr>
              <w:fldChar w:fldCharType="end"/>
            </w:r>
          </w:p>
        </w:tc>
      </w:tr>
    </w:tbl>
    <w:p w:rsidR="00D13693" w:rsidRPr="00B26612" w:rsidRDefault="00D13693" w:rsidP="00D13693">
      <w:pPr>
        <w:rPr>
          <w:sz w:val="20"/>
        </w:rPr>
      </w:pP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340"/>
      </w:tblGrid>
      <w:tr w:rsidR="00D13693" w:rsidRPr="00B26612" w:rsidTr="00D94BF8">
        <w:tc>
          <w:tcPr>
            <w:tcW w:w="7796"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7535545</wp:posOffset>
                      </wp:positionH>
                      <wp:positionV relativeFrom="paragraph">
                        <wp:posOffset>7620</wp:posOffset>
                      </wp:positionV>
                      <wp:extent cx="1524635" cy="170180"/>
                      <wp:effectExtent l="0" t="0" r="18415" b="2032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7018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C3F6" id="Прямоугольник 77" o:spid="_x0000_s1026" style="position:absolute;margin-left:593.35pt;margin-top:.6pt;width:120.05pt;height: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kBSwIAAFAEAAAOAAAAZHJzL2Uyb0RvYy54bWysVM2O0zAQviPxDpbvNE1ptyVqulp1KUJa&#10;YKWFB3Adp7FwbDN2my4nJK5IPAIPwQXxs8+QvhFjp1u6wAmRSJYnM/78zTczmZ5ua0U2Apw0Oqdp&#10;r0+J0NwUUq9y+url4sGEEueZLpgyWuT0Wjh6Ort/b9rYTAxMZVQhgCCIdlljc1p5b7MkcbwSNXM9&#10;Y4VGZ2mgZh5NWCUFsAbRa5UM+v2TpDFQWDBcOIdfzzsnnUX8shTcvyhLJzxROUVuPq4Q12VYk9mU&#10;ZStgtpJ8T4P9A4uaSY2XHqDOmWdkDfIPqFpyMM6UvsdNnZiylFzEHDCbtP9bNlcVsyLmguI4e5DJ&#10;/T9Y/nxzCUQWOR2PKdGsxhq1n3bvdh/b7+3N7n37ub1pv+0+tD/aL+1XgkGoWGNdhgev7CWEnJ29&#10;MPy1I9rMK6ZX4gzANJVgBfJMQ3xy50AwHB4ly+aZKfA+tvYmirctoQ6AKAvZxhpdH2oktp5w/JiO&#10;BsOThyNKOPrScT+dxCImLLs9bcH5J8LUJGxyCtgDEZ1tLpwPbFh2GxLZGyWLhVQqGrBazhWQDcN+&#10;WQzCGxPAJI/DlCZNoDIZjyL0Hac7xujH528YtfTY+UrWOZ0cglgWdHusi9iXnknV7ZGz0nshg3Zd&#10;DZamuEYdwXRtjWOIm8rAW0oabOmcujdrBoIS9VRjLR6lw2GYgWgMR+MBGnDsWR57mOYIlVNPSbed&#10;+25u1hbkqsKb0pi7NmdYv1JGaUNtO1Z7sti2UfH9iIW5OLZj1K8fwewnAAAA//8DAFBLAwQUAAYA&#10;CAAAACEAeCwO+uAAAAAKAQAADwAAAGRycy9kb3ducmV2LnhtbEyPQU+DQBCF7yb+h82YeGnaBTRI&#10;kKUxTUwPJlqxqdcFRiCys4TdAv57pye9zcu8vPe9bLuYXkw4us6SgnATgECqbN1Ro+D48bxOQDiv&#10;qda9JVTwgw62+fVVptPazvSOU+EbwSHkUq2g9X5IpXRVi0a7jR2Q+PdlR6M9y7GR9ahnDje9jIIg&#10;lkZ3xA2tHnDXYvVdnI2C6O5UHj/tvnxx4dvrarefV1NxUOr2Znl6BOFx8X9muOAzOuTMVNoz1U70&#10;rMMkfmAvXxGIi+E+inlMyfFJADLP5P8J+S8AAAD//wMAUEsBAi0AFAAGAAgAAAAhALaDOJL+AAAA&#10;4QEAABMAAAAAAAAAAAAAAAAAAAAAAFtDb250ZW50X1R5cGVzXS54bWxQSwECLQAUAAYACAAAACEA&#10;OP0h/9YAAACUAQAACwAAAAAAAAAAAAAAAAAvAQAAX3JlbHMvLnJlbHNQSwECLQAUAAYACAAAACEA&#10;QCFJAUsCAABQBAAADgAAAAAAAAAAAAAAAAAuAgAAZHJzL2Uyb0RvYy54bWxQSwECLQAUAAYACAAA&#10;ACEAeCwO+uAAAAAKAQAADwAAAAAAAAAAAAAAAAClBAAAZHJzL2Rvd25yZXYueG1sUEsFBgAAAAAE&#10;AAQA8wAAALIFAAAAAA==&#10;" o:allowincell="f" fillcolor="#f2f2f2" strokeweight="1.25pt"/>
                  </w:pict>
                </mc:Fallback>
              </mc:AlternateContent>
            </w:r>
            <w:r w:rsidRPr="00B26612">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sidRPr="00B26612">
              <w:rPr>
                <w:sz w:val="20"/>
              </w:rPr>
              <w:t>Сроки предоставления</w:t>
            </w:r>
          </w:p>
        </w:tc>
        <w:tc>
          <w:tcPr>
            <w:tcW w:w="202" w:type="dxa"/>
          </w:tcPr>
          <w:p w:rsidR="00D13693" w:rsidRPr="00B26612" w:rsidRDefault="00D13693" w:rsidP="00D94BF8">
            <w:pPr>
              <w:jc w:val="center"/>
              <w:rPr>
                <w:sz w:val="20"/>
              </w:rPr>
            </w:pPr>
          </w:p>
        </w:tc>
        <w:tc>
          <w:tcPr>
            <w:tcW w:w="3340" w:type="dxa"/>
            <w:hideMark/>
          </w:tcPr>
          <w:p w:rsidR="00D13693" w:rsidRPr="00B26612" w:rsidRDefault="00D13693" w:rsidP="00D94BF8">
            <w:pPr>
              <w:jc w:val="center"/>
              <w:rPr>
                <w:sz w:val="20"/>
                <w:lang w:val="en-US"/>
              </w:rPr>
            </w:pPr>
            <w:r w:rsidRPr="00B26612">
              <w:rPr>
                <w:b/>
                <w:sz w:val="20"/>
              </w:rPr>
              <w:t>Форма № 1-ДШИ</w:t>
            </w:r>
          </w:p>
        </w:tc>
      </w:tr>
      <w:tr w:rsidR="00D13693" w:rsidRPr="00B26612" w:rsidTr="00D94BF8">
        <w:tc>
          <w:tcPr>
            <w:tcW w:w="7796" w:type="dxa"/>
            <w:tcBorders>
              <w:top w:val="single" w:sz="6" w:space="0" w:color="auto"/>
              <w:left w:val="single" w:sz="6" w:space="0" w:color="auto"/>
              <w:bottom w:val="single" w:sz="6" w:space="0" w:color="auto"/>
              <w:right w:val="single" w:sz="6" w:space="0" w:color="auto"/>
            </w:tcBorders>
          </w:tcPr>
          <w:p w:rsidR="00D13693" w:rsidRPr="00B26612" w:rsidRDefault="00D13693" w:rsidP="00D94BF8">
            <w:pPr>
              <w:spacing w:line="180" w:lineRule="exact"/>
              <w:rPr>
                <w:sz w:val="20"/>
              </w:rPr>
            </w:pPr>
            <w:r>
              <w:rPr>
                <w:noProof/>
              </w:rPr>
              <mc:AlternateContent>
                <mc:Choice Requires="wps">
                  <w:drawing>
                    <wp:anchor distT="0" distB="0" distL="114300" distR="114300" simplePos="0" relativeHeight="251662336" behindDoc="1" locked="0" layoutInCell="0" allowOverlap="1">
                      <wp:simplePos x="0" y="0"/>
                      <wp:positionH relativeFrom="column">
                        <wp:posOffset>7597140</wp:posOffset>
                      </wp:positionH>
                      <wp:positionV relativeFrom="paragraph">
                        <wp:posOffset>1045845</wp:posOffset>
                      </wp:positionV>
                      <wp:extent cx="1492250" cy="210185"/>
                      <wp:effectExtent l="0" t="0" r="12700" b="184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A7B" id="Прямоугольник 76" o:spid="_x0000_s1026" style="position:absolute;margin-left:598.2pt;margin-top:82.3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4USgIAAFAEAAAOAAAAZHJzL2Uyb0RvYy54bWysVM2O0zAQviPxDpbvbJqo3e1GTVerLkVI&#10;C6y08ACu4zQWjm3GbtPlhMQViUfgIbggfvYZ0jdi7HRLFzghEsnyZMafv/lmJpOzTaPIWoCTRhc0&#10;PRpQIjQ3pdTLgr56OX80psR5pkumjBYFvRGOnk0fPpi0NheZqY0qBRAE0S5vbUFr722eJI7XomHu&#10;yFih0VkZaJhHE5ZJCaxF9EYl2WBwnLQGSguGC+fw60XvpNOIX1WC+xdV5YQnqqDIzccV4roIazKd&#10;sHwJzNaS72iwf2DRMKnx0j3UBfOMrED+AdVIDsaZyh9x0ySmqiQXMQfMJh38ls11zayIuaA4zu5l&#10;cv8Plj9fXwGRZUFPjinRrMEadZ+277Yfu+/d7fZ997m77b5tP3Q/ui/dV4JBqFhrXY4Hr+0VhJyd&#10;vTT8tSPazGqml+IcwLS1YCXyTEN8cu9AMBweJYv2mSnxPrbyJoq3qaAJgCgL2cQa3exrJDaecPyY&#10;Dk+zbISl5OjL0kE6HsUrWH532oLzT4RpSNgUFLAHIjpbXzof2LD8LiSyN0qWc6lUNGC5mCkga4b9&#10;Ms/Cu0N3h2FKkxapjMYnowh9z+kOMQbx+RtGIz12vpJNQcf7IJYH3R7rMvalZ1L1e+Ss9E7IoF1f&#10;g4Upb1BHMH1b4xjipjbwlpIWW7qg7s2KgaBEPdVYi9N0OAwzEI3h6CRDAw49i0MP0xyhCuop6bcz&#10;38/NyoJc1nhTGnPX5hzrV8kobahtz2pHFts2Kr4bsTAXh3aM+vUjmP4EAAD//wMAUEsDBBQABgAI&#10;AAAAIQDRP9qe4wAAAA0BAAAPAAAAZHJzL2Rvd25yZXYueG1sTI9PT4NAEMXvJn6HzZh4aexCS2iL&#10;LI1pYnow8Q82el1gBCI7S9gt4Ld3etLbezMvb36T7mfTiREH11pSEC4DEEilrVqqFZzeH++2IJzX&#10;VOnOEir4QQf77Poq1UllJ3rDMfe14BJyiVbQeN8nUrqyQaPd0vZIvPuyg9Ge7VDLatATl5tOroIg&#10;lka3xBca3eOhwfI7PxsFq/VHcfq0x+LJhS/Pi8NxWoz5q1K3N/PDPQiPs/8LwwWf0SFjpsKeqXKi&#10;Yx/u4oizrOJoA+ISidYhjwpWu80WZJbK/19kvwAAAP//AwBQSwECLQAUAAYACAAAACEAtoM4kv4A&#10;AADhAQAAEwAAAAAAAAAAAAAAAAAAAAAAW0NvbnRlbnRfVHlwZXNdLnhtbFBLAQItABQABgAIAAAA&#10;IQA4/SH/1gAAAJQBAAALAAAAAAAAAAAAAAAAAC8BAABfcmVscy8ucmVsc1BLAQItABQABgAIAAAA&#10;IQA8Hl4USgIAAFAEAAAOAAAAAAAAAAAAAAAAAC4CAABkcnMvZTJvRG9jLnhtbFBLAQItABQABgAI&#10;AAAAIQDRP9qe4wAAAA0BAAAPAAAAAAAAAAAAAAAAAKQEAABkcnMvZG93bnJldi54bWxQSwUGAAAA&#10;AAQABADzAAAAtAUAAAAA&#10;" o:allowincell="f" fillcolor="#f2f2f2" strokeweight="1.25pt"/>
                  </w:pict>
                </mc:Fallback>
              </mc:AlternateContent>
            </w:r>
            <w:r w:rsidRPr="00B26612">
              <w:rPr>
                <w:sz w:val="20"/>
              </w:rPr>
              <w:t>юридические лица - детские музыкальные, художественные, хореографические школы и школы искусств, подведомственные: органу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D13693" w:rsidRPr="00B26612" w:rsidRDefault="00D13693" w:rsidP="00D94BF8">
            <w:pPr>
              <w:spacing w:line="180" w:lineRule="exact"/>
              <w:ind w:left="284"/>
              <w:rPr>
                <w:sz w:val="20"/>
              </w:rPr>
            </w:pPr>
            <w:r w:rsidRPr="00B26612">
              <w:rPr>
                <w:sz w:val="20"/>
              </w:rPr>
              <w:t>- соответствующему органу управления в сфере культуры (по принадлежности);</w:t>
            </w:r>
          </w:p>
          <w:p w:rsidR="00D13693" w:rsidRPr="00B26612" w:rsidRDefault="00D13693" w:rsidP="00D94BF8">
            <w:pPr>
              <w:spacing w:line="180" w:lineRule="exact"/>
              <w:rPr>
                <w:sz w:val="20"/>
              </w:rPr>
            </w:pPr>
            <w:r w:rsidRPr="00B26612">
              <w:rPr>
                <w:sz w:val="20"/>
              </w:rPr>
              <w:t>орган местного самоуправления, осуществляющий управление в сфере культуры, сводные отчеты по подведомственным учреждениям:</w:t>
            </w:r>
          </w:p>
          <w:p w:rsidR="00D13693" w:rsidRPr="00B26612" w:rsidRDefault="00D13693" w:rsidP="00D94BF8">
            <w:pPr>
              <w:spacing w:line="180" w:lineRule="exact"/>
              <w:ind w:left="284"/>
              <w:rPr>
                <w:sz w:val="20"/>
              </w:rPr>
            </w:pPr>
            <w:r w:rsidRPr="00B26612">
              <w:rPr>
                <w:sz w:val="20"/>
              </w:rPr>
              <w:t xml:space="preserve">- органу исполнительной власти субъекта Российской Федерации, осуществляющему </w:t>
            </w:r>
          </w:p>
          <w:p w:rsidR="00D13693" w:rsidRPr="00B26612" w:rsidRDefault="00D13693" w:rsidP="00D94BF8">
            <w:pPr>
              <w:spacing w:line="180" w:lineRule="exact"/>
              <w:ind w:left="284"/>
              <w:rPr>
                <w:sz w:val="20"/>
              </w:rPr>
            </w:pPr>
            <w:r w:rsidRPr="00B26612">
              <w:rPr>
                <w:sz w:val="20"/>
              </w:rPr>
              <w:t xml:space="preserve">    управление в сфере культуры;</w:t>
            </w:r>
          </w:p>
          <w:p w:rsidR="00D13693" w:rsidRPr="00B26612" w:rsidRDefault="00D13693" w:rsidP="00D94BF8">
            <w:pPr>
              <w:spacing w:line="180" w:lineRule="exact"/>
              <w:rPr>
                <w:sz w:val="20"/>
              </w:rPr>
            </w:pPr>
            <w:r w:rsidRPr="00B26612">
              <w:rPr>
                <w:sz w:val="20"/>
              </w:rPr>
              <w:t xml:space="preserve">орган исполнительной власти субъекта Российской Федерации, осуществляющий </w:t>
            </w:r>
          </w:p>
          <w:p w:rsidR="00D13693" w:rsidRPr="00B26612" w:rsidRDefault="00D13693" w:rsidP="00D94BF8">
            <w:pPr>
              <w:spacing w:line="180" w:lineRule="exact"/>
              <w:rPr>
                <w:sz w:val="20"/>
              </w:rPr>
            </w:pPr>
            <w:r w:rsidRPr="00B26612">
              <w:rPr>
                <w:sz w:val="20"/>
              </w:rPr>
              <w:t>управление в сфере культуры, сводный отчет по субъекту Российской Федерации:</w:t>
            </w:r>
          </w:p>
          <w:p w:rsidR="00D13693" w:rsidRPr="00B26612" w:rsidRDefault="00D13693" w:rsidP="00D94BF8">
            <w:pPr>
              <w:spacing w:line="180" w:lineRule="exact"/>
              <w:ind w:left="284"/>
              <w:rPr>
                <w:sz w:val="20"/>
              </w:rPr>
            </w:pPr>
            <w:r w:rsidRPr="00B26612">
              <w:rPr>
                <w:sz w:val="20"/>
              </w:rPr>
              <w:t xml:space="preserve"> - Министерству культуры Российской Федерации</w:t>
            </w:r>
          </w:p>
          <w:p w:rsidR="00D13693" w:rsidRPr="00B26612" w:rsidRDefault="00D13693" w:rsidP="00D94BF8">
            <w:pPr>
              <w:spacing w:line="160" w:lineRule="exact"/>
              <w:ind w:left="284"/>
              <w:rPr>
                <w:sz w:val="20"/>
              </w:rPr>
            </w:pPr>
          </w:p>
        </w:tc>
        <w:tc>
          <w:tcPr>
            <w:tcW w:w="3119" w:type="dxa"/>
            <w:tcBorders>
              <w:top w:val="single" w:sz="6" w:space="0" w:color="auto"/>
              <w:left w:val="single" w:sz="6" w:space="0" w:color="auto"/>
              <w:bottom w:val="single" w:sz="6" w:space="0" w:color="auto"/>
              <w:right w:val="single" w:sz="6" w:space="0" w:color="auto"/>
            </w:tcBorders>
          </w:tcPr>
          <w:p w:rsidR="00D13693" w:rsidRPr="00B26612" w:rsidRDefault="00D13693" w:rsidP="00D94BF8">
            <w:pPr>
              <w:spacing w:before="40"/>
              <w:jc w:val="center"/>
              <w:rPr>
                <w:sz w:val="20"/>
              </w:rPr>
            </w:pPr>
          </w:p>
          <w:p w:rsidR="00D13693" w:rsidRPr="00B26612" w:rsidRDefault="006D3665" w:rsidP="00D94BF8">
            <w:pPr>
              <w:spacing w:before="120"/>
              <w:jc w:val="center"/>
              <w:rPr>
                <w:sz w:val="20"/>
              </w:rPr>
            </w:pPr>
            <w:r>
              <w:rPr>
                <w:sz w:val="20"/>
              </w:rPr>
              <w:t>30</w:t>
            </w:r>
            <w:r w:rsidR="00D13693" w:rsidRPr="00B26612">
              <w:rPr>
                <w:sz w:val="20"/>
              </w:rPr>
              <w:t xml:space="preserve"> сентября</w:t>
            </w:r>
          </w:p>
          <w:p w:rsidR="00D13693" w:rsidRPr="00B26612" w:rsidRDefault="00D13693" w:rsidP="00D94BF8">
            <w:pPr>
              <w:jc w:val="center"/>
              <w:rPr>
                <w:sz w:val="20"/>
              </w:rPr>
            </w:pPr>
          </w:p>
          <w:p w:rsidR="00D13693" w:rsidRPr="00B26612" w:rsidRDefault="006D3665" w:rsidP="00D94BF8">
            <w:pPr>
              <w:jc w:val="center"/>
              <w:rPr>
                <w:sz w:val="20"/>
              </w:rPr>
            </w:pPr>
            <w:r>
              <w:rPr>
                <w:sz w:val="20"/>
              </w:rPr>
              <w:t>25 октября</w:t>
            </w:r>
          </w:p>
          <w:p w:rsidR="00D13693" w:rsidRPr="00B26612" w:rsidRDefault="00D13693" w:rsidP="00D94BF8">
            <w:pPr>
              <w:jc w:val="center"/>
              <w:rPr>
                <w:sz w:val="20"/>
                <w:lang w:val="en-US"/>
              </w:rPr>
            </w:pPr>
          </w:p>
          <w:p w:rsidR="00D13693" w:rsidRPr="00B26612" w:rsidRDefault="00D13693" w:rsidP="00D94BF8">
            <w:pPr>
              <w:jc w:val="center"/>
              <w:rPr>
                <w:sz w:val="20"/>
                <w:lang w:val="en-US"/>
              </w:rPr>
            </w:pPr>
          </w:p>
          <w:p w:rsidR="00D13693" w:rsidRPr="00B26612" w:rsidRDefault="006D3665" w:rsidP="00D94BF8">
            <w:pPr>
              <w:spacing w:line="180" w:lineRule="exact"/>
              <w:jc w:val="center"/>
              <w:rPr>
                <w:sz w:val="20"/>
              </w:rPr>
            </w:pPr>
            <w:r>
              <w:rPr>
                <w:sz w:val="20"/>
              </w:rPr>
              <w:t>25 ноября</w:t>
            </w:r>
          </w:p>
        </w:tc>
        <w:tc>
          <w:tcPr>
            <w:tcW w:w="202" w:type="dxa"/>
          </w:tcPr>
          <w:p w:rsidR="00D13693" w:rsidRPr="00B26612" w:rsidRDefault="00D13693" w:rsidP="00D94BF8">
            <w:pPr>
              <w:spacing w:line="180" w:lineRule="exact"/>
              <w:rPr>
                <w:sz w:val="20"/>
              </w:rPr>
            </w:pPr>
          </w:p>
        </w:tc>
        <w:tc>
          <w:tcPr>
            <w:tcW w:w="3340" w:type="dxa"/>
          </w:tcPr>
          <w:p w:rsidR="00D13693" w:rsidRPr="00B26612" w:rsidRDefault="00D13693" w:rsidP="00D94BF8">
            <w:pPr>
              <w:jc w:val="center"/>
              <w:rPr>
                <w:sz w:val="20"/>
              </w:rPr>
            </w:pPr>
            <w:r w:rsidRPr="00B26612">
              <w:rPr>
                <w:sz w:val="20"/>
              </w:rPr>
              <w:t>Приказ Росстата:</w:t>
            </w:r>
          </w:p>
          <w:p w:rsidR="00D13693" w:rsidRPr="00B26612" w:rsidRDefault="00D13693" w:rsidP="00D94BF8">
            <w:pPr>
              <w:jc w:val="center"/>
              <w:rPr>
                <w:sz w:val="20"/>
              </w:rPr>
            </w:pPr>
            <w:r w:rsidRPr="00B26612">
              <w:rPr>
                <w:sz w:val="20"/>
              </w:rPr>
              <w:t>Об утверждении формы</w:t>
            </w:r>
          </w:p>
          <w:p w:rsidR="00D13693" w:rsidRPr="00B26612" w:rsidRDefault="00D13693" w:rsidP="00D94BF8">
            <w:pPr>
              <w:jc w:val="center"/>
              <w:rPr>
                <w:sz w:val="20"/>
              </w:rPr>
            </w:pPr>
            <w:r w:rsidRPr="00B26612">
              <w:rPr>
                <w:sz w:val="20"/>
              </w:rPr>
              <w:t>от 30.12.2015 № 671</w:t>
            </w:r>
          </w:p>
          <w:p w:rsidR="00D13693" w:rsidRPr="00B26612" w:rsidRDefault="00D13693" w:rsidP="00D94BF8">
            <w:pPr>
              <w:jc w:val="center"/>
              <w:rPr>
                <w:spacing w:val="-22"/>
                <w:sz w:val="20"/>
              </w:rPr>
            </w:pPr>
            <w:r w:rsidRPr="00B26612">
              <w:rPr>
                <w:sz w:val="20"/>
              </w:rPr>
              <w:t xml:space="preserve">О внесении изменений </w:t>
            </w:r>
            <w:r w:rsidRPr="00B26612">
              <w:rPr>
                <w:spacing w:val="-22"/>
                <w:sz w:val="20"/>
              </w:rPr>
              <w:t>(при наличии)</w:t>
            </w:r>
          </w:p>
          <w:p w:rsidR="00D13693" w:rsidRPr="00B26612" w:rsidRDefault="00D13693" w:rsidP="00D94BF8">
            <w:pPr>
              <w:jc w:val="center"/>
              <w:rPr>
                <w:sz w:val="20"/>
                <w:u w:val="single"/>
              </w:rPr>
            </w:pPr>
            <w:r w:rsidRPr="00B26612">
              <w:rPr>
                <w:sz w:val="20"/>
              </w:rPr>
              <w:t xml:space="preserve">от </w:t>
            </w:r>
            <w:r w:rsidRPr="00B26612">
              <w:rPr>
                <w:sz w:val="20"/>
                <w:u w:val="single"/>
              </w:rPr>
              <w:t xml:space="preserve">                   </w:t>
            </w:r>
            <w:r w:rsidRPr="00B26612">
              <w:rPr>
                <w:sz w:val="20"/>
              </w:rPr>
              <w:t xml:space="preserve"> № ___</w:t>
            </w:r>
          </w:p>
          <w:p w:rsidR="00D13693" w:rsidRPr="00B26612" w:rsidRDefault="00D13693" w:rsidP="00D94BF8">
            <w:pPr>
              <w:jc w:val="center"/>
              <w:rPr>
                <w:sz w:val="20"/>
                <w:u w:val="single"/>
              </w:rPr>
            </w:pPr>
            <w:r w:rsidRPr="00B26612">
              <w:rPr>
                <w:sz w:val="20"/>
              </w:rPr>
              <w:t xml:space="preserve">от </w:t>
            </w:r>
            <w:r w:rsidRPr="00B26612">
              <w:rPr>
                <w:sz w:val="20"/>
                <w:u w:val="single"/>
              </w:rPr>
              <w:t xml:space="preserve">                   </w:t>
            </w:r>
            <w:r w:rsidRPr="00B26612">
              <w:rPr>
                <w:sz w:val="20"/>
              </w:rPr>
              <w:t xml:space="preserve"> № ___</w:t>
            </w:r>
          </w:p>
          <w:p w:rsidR="00D13693" w:rsidRPr="00B26612" w:rsidRDefault="00D13693" w:rsidP="00D94BF8">
            <w:pPr>
              <w:autoSpaceDN w:val="0"/>
              <w:jc w:val="center"/>
              <w:rPr>
                <w:sz w:val="20"/>
              </w:rPr>
            </w:pPr>
          </w:p>
          <w:p w:rsidR="00D13693" w:rsidRPr="00B26612" w:rsidRDefault="00D13693" w:rsidP="00D94BF8">
            <w:pPr>
              <w:jc w:val="center"/>
              <w:rPr>
                <w:sz w:val="20"/>
              </w:rPr>
            </w:pPr>
            <w:r w:rsidRPr="00B26612">
              <w:rPr>
                <w:sz w:val="20"/>
                <w:lang w:val="en-US"/>
              </w:rPr>
              <w:fldChar w:fldCharType="begin"/>
            </w:r>
            <w:r w:rsidRPr="00B26612">
              <w:rPr>
                <w:sz w:val="20"/>
                <w:lang w:val="en-US"/>
              </w:rPr>
              <w:instrText xml:space="preserve"> INCLUDETEXT</w:instrText>
            </w:r>
            <w:r w:rsidRPr="00B26612">
              <w:rPr>
                <w:sz w:val="20"/>
              </w:rPr>
              <w:instrText xml:space="preserve"> "</w:instrText>
            </w:r>
            <w:r w:rsidRPr="00B26612">
              <w:rPr>
                <w:sz w:val="20"/>
                <w:lang w:val="en-US"/>
              </w:rPr>
              <w:instrText>c</w:instrText>
            </w:r>
            <w:r w:rsidRPr="00B26612">
              <w:rPr>
                <w:sz w:val="20"/>
              </w:rPr>
              <w:instrText>:\\</w:instrText>
            </w:r>
            <w:r w:rsidRPr="00B26612">
              <w:rPr>
                <w:sz w:val="20"/>
                <w:lang w:val="en-US"/>
              </w:rPr>
              <w:instrText>access</w:instrText>
            </w:r>
            <w:r w:rsidRPr="00B26612">
              <w:rPr>
                <w:sz w:val="20"/>
              </w:rPr>
              <w:instrText>20\\</w:instrText>
            </w:r>
            <w:r w:rsidRPr="00B26612">
              <w:rPr>
                <w:sz w:val="20"/>
                <w:lang w:val="en-US"/>
              </w:rPr>
              <w:instrText>kformp</w:instrText>
            </w:r>
            <w:r w:rsidRPr="00B26612">
              <w:rPr>
                <w:sz w:val="20"/>
              </w:rPr>
              <w:instrText>\\</w:instrText>
            </w:r>
            <w:r w:rsidRPr="00B26612">
              <w:rPr>
                <w:sz w:val="20"/>
                <w:lang w:val="en-US"/>
              </w:rPr>
              <w:instrText>period</w:instrText>
            </w:r>
            <w:r w:rsidRPr="00B26612">
              <w:rPr>
                <w:sz w:val="20"/>
              </w:rPr>
              <w:instrText>.</w:instrText>
            </w:r>
            <w:r w:rsidRPr="00B26612">
              <w:rPr>
                <w:sz w:val="20"/>
                <w:lang w:val="en-US"/>
              </w:rPr>
              <w:instrText>txt</w:instrText>
            </w:r>
            <w:r w:rsidRPr="00B26612">
              <w:rPr>
                <w:sz w:val="20"/>
              </w:rPr>
              <w:instrText xml:space="preserve">" \* </w:instrText>
            </w:r>
            <w:r w:rsidRPr="00B26612">
              <w:rPr>
                <w:sz w:val="20"/>
                <w:lang w:val="en-US"/>
              </w:rPr>
              <w:instrText xml:space="preserve">MERGEFORMAT </w:instrText>
            </w:r>
            <w:r w:rsidRPr="00B26612">
              <w:rPr>
                <w:sz w:val="20"/>
                <w:lang w:val="en-US"/>
              </w:rPr>
              <w:fldChar w:fldCharType="separate"/>
            </w:r>
            <w:r w:rsidRPr="00B26612">
              <w:rPr>
                <w:sz w:val="20"/>
              </w:rPr>
              <w:t xml:space="preserve"> Годовая </w:t>
            </w:r>
            <w:r w:rsidRPr="00B26612">
              <w:rPr>
                <w:sz w:val="20"/>
                <w:lang w:val="en-US"/>
              </w:rPr>
              <w:fldChar w:fldCharType="end"/>
            </w:r>
          </w:p>
        </w:tc>
      </w:tr>
    </w:tbl>
    <w:p w:rsidR="00D13693" w:rsidRPr="00B26612" w:rsidRDefault="00D13693" w:rsidP="00D13693"/>
    <w:tbl>
      <w:tblPr>
        <w:tblW w:w="0" w:type="auto"/>
        <w:tblInd w:w="354" w:type="dxa"/>
        <w:tblLayout w:type="fixed"/>
        <w:tblCellMar>
          <w:left w:w="71" w:type="dxa"/>
          <w:right w:w="71" w:type="dxa"/>
        </w:tblCellMar>
        <w:tblLook w:val="04A0" w:firstRow="1" w:lastRow="0" w:firstColumn="1" w:lastColumn="0" w:noHBand="0" w:noVBand="1"/>
      </w:tblPr>
      <w:tblGrid>
        <w:gridCol w:w="1560"/>
        <w:gridCol w:w="4205"/>
        <w:gridCol w:w="4205"/>
        <w:gridCol w:w="4206"/>
      </w:tblGrid>
      <w:tr w:rsidR="00D13693" w:rsidRPr="00B26612" w:rsidTr="00D94BF8">
        <w:trPr>
          <w:trHeight w:val="40"/>
        </w:trPr>
        <w:tc>
          <w:tcPr>
            <w:tcW w:w="14176" w:type="dxa"/>
            <w:gridSpan w:val="4"/>
            <w:tcBorders>
              <w:top w:val="single" w:sz="6" w:space="0" w:color="auto"/>
              <w:left w:val="single" w:sz="6" w:space="0" w:color="auto"/>
              <w:bottom w:val="single" w:sz="6" w:space="0" w:color="auto"/>
              <w:right w:val="single" w:sz="6" w:space="0" w:color="auto"/>
            </w:tcBorders>
            <w:hideMark/>
          </w:tcPr>
          <w:p w:rsidR="00D13693" w:rsidRPr="00B26612" w:rsidRDefault="00D13693" w:rsidP="00EB1F7B">
            <w:pPr>
              <w:spacing w:after="80" w:line="160" w:lineRule="exact"/>
              <w:rPr>
                <w:sz w:val="20"/>
              </w:rPr>
            </w:pPr>
            <w:r>
              <w:rPr>
                <w:noProof/>
              </w:rPr>
              <mc:AlternateContent>
                <mc:Choice Requires="wps">
                  <w:drawing>
                    <wp:anchor distT="0" distB="0" distL="114300" distR="114300" simplePos="0" relativeHeight="251660288" behindDoc="1" locked="0" layoutInCell="0" allowOverlap="1">
                      <wp:simplePos x="0" y="0"/>
                      <wp:positionH relativeFrom="column">
                        <wp:posOffset>100330</wp:posOffset>
                      </wp:positionH>
                      <wp:positionV relativeFrom="paragraph">
                        <wp:posOffset>24130</wp:posOffset>
                      </wp:positionV>
                      <wp:extent cx="9327515" cy="2561590"/>
                      <wp:effectExtent l="0" t="0" r="6985"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9F3" w:rsidRDefault="006569F3" w:rsidP="00D13693">
                                  <w:pPr>
                                    <w:rPr>
                                      <w:b/>
                                      <w:i/>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7.9pt;margin-top:1.9pt;width:734.45pt;height:20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pi1wIAAMsFAAAOAAAAZHJzL2Uyb0RvYy54bWysVNtu1DAQfUfiHyy/p7k0e0nUbNXuBSEV&#10;qFT4AG/ibCwSO9jezRaEhMQrEp/AR/CCuPQbsn/E2HtvXxCQh8hjj2fOmTmes/NlVaIFlYoJnmD/&#10;xMOI8lRkjM8S/OrlxOljpDThGSkFpwm+pQqfDx4/OmvqmAaiEGVGJYIgXMVNneBC6zp2XZUWtCLq&#10;RNSUw2EuZEU0mHLmZpI0EL0q3cDzum4jZFZLkVKlYHe0PsQDGz/Paapf5LmiGpUJBmza/qX9T83f&#10;HZyReCZJXbB0A4P8BYqKMA5Jd6FGRBM0l+xBqIqlUiiR65NUVK7Ic5ZSywHY+N49NjcFqanlAsVR&#10;9a5M6v+FTZ8vriViWYJ7HYw4qaBH7ZfVh9Xn9md7t/rYfm3v2h+rT+2v9lv7HYETVKypVQwXb+pr&#10;aTir+kqkrxXiYlgQPqMXUoqmoCQDnL7xd48uGEPBVTRtnokM8pG5FrZ4y1xWJiCUBS1tj253PaJL&#10;jVLYjE6DXscHrCmcBZ2u34lsF10Sb6/XUuknVFTILBIsQQQ2PFlcKW3gkHjrYrJxMWFlaYVQ8qMN&#10;cFzvQHK4as4MDNvXd5EXjfvjfuiEQXfshN5o5FxMhqHTnfi9zuh0NByO/Pcmrx/GBcsyyk2arcb8&#10;8M96uFH7Wh07lSlRssyEM5CUnE2HpUQLAhqf2M8WHU72bu4xDFsE4HKPkh+E3mUQOZNuv+eEk7Dj&#10;RD2v73h+dBl1vTAKR5NjSleM03+nhBroayfo2C4dgL7HzbPfQ24krpiGKVKyKsH9nROJjQbHPLOt&#10;1YSV6/VBKQz8fSmg3dtGW8Uaka7FrpfTpX0kVs5GwFOR3YKEpQCBwVyBCQiLQsi3GDUwTRKs3syJ&#10;pBiVT7l5BkHPM+Pn0JCHxvTQIDyFUAnWGK2XQ70eWfNaslkBmXxbKi4u4OnkzIp6j2rz4GBiWG6b&#10;6WZG0qFtvfYzePAbAAD//wMAUEsDBBQABgAIAAAAIQAjM9Hp3gAAAAkBAAAPAAAAZHJzL2Rvd25y&#10;ZXYueG1sTI9BS8NAEIXvgv9hGcGL2E1rbErMpqggiHixFnqdZsckmJ0N2Uka/73bk54ejze8902x&#10;nV2nJhpC69nAcpGAIq68bbk2sP98ud2ACoJssfNMBn4owLa8vCgwt/7EHzTtpFaxhEOOBhqRPtc6&#10;VA05DAvfE8fsyw8OJdqh1nbAUyx3nV4lyVo7bDkuNNjTc0PV9250BqbD4f2J9qNeTijZzevbKO2a&#10;jLm+mh8fQAnN8ncMZ/yIDmVkOvqRbVBd9PeRXAzcRTnH6SbNQB0NpEm2Al0W+v8H5S8AAAD//wMA&#10;UEsBAi0AFAAGAAgAAAAhALaDOJL+AAAA4QEAABMAAAAAAAAAAAAAAAAAAAAAAFtDb250ZW50X1R5&#10;cGVzXS54bWxQSwECLQAUAAYACAAAACEAOP0h/9YAAACUAQAACwAAAAAAAAAAAAAAAAAvAQAAX3Jl&#10;bHMvLnJlbHNQSwECLQAUAAYACAAAACEAF2e6YtcCAADLBQAADgAAAAAAAAAAAAAAAAAuAgAAZHJz&#10;L2Uyb0RvYy54bWxQSwECLQAUAAYACAAAACEAIzPR6d4AAAAJAQAADwAAAAAAAAAAAAAAAAAxBQAA&#10;ZHJzL2Rvd25yZXYueG1sUEsFBgAAAAAEAAQA8wAAADwGAAAAAA==&#10;" o:allowincell="f" filled="f" stroked="f">
                      <v:textbox inset="1pt,1pt,1pt,1pt">
                        <w:txbxContent>
                          <w:p w:rsidR="006569F3" w:rsidRDefault="006569F3" w:rsidP="00D13693">
                            <w:pPr>
                              <w:rPr>
                                <w:b/>
                                <w:i/>
                                <w:lang w:val="en-US"/>
                              </w:rPr>
                            </w:pPr>
                          </w:p>
                        </w:txbxContent>
                      </v:textbox>
                    </v:rect>
                  </w:pict>
                </mc:Fallback>
              </mc:AlternateContent>
            </w:r>
            <w:r w:rsidRPr="00B26612">
              <w:rPr>
                <w:b/>
                <w:sz w:val="20"/>
              </w:rPr>
              <w:t>Наименование отчитывающейся организации</w:t>
            </w:r>
            <w:r w:rsidRPr="00B26612">
              <w:rPr>
                <w:sz w:val="20"/>
              </w:rPr>
              <w:t xml:space="preserve"> _</w:t>
            </w:r>
            <w:r w:rsidR="00805515">
              <w:rPr>
                <w:sz w:val="20"/>
              </w:rPr>
              <w:t xml:space="preserve">Муниципальное бюджетное учреждение дополнительного </w:t>
            </w:r>
            <w:proofErr w:type="gramStart"/>
            <w:r w:rsidR="00805515">
              <w:rPr>
                <w:sz w:val="20"/>
              </w:rPr>
              <w:t>образования  «</w:t>
            </w:r>
            <w:proofErr w:type="gramEnd"/>
            <w:r w:rsidR="00805515">
              <w:rPr>
                <w:sz w:val="20"/>
              </w:rPr>
              <w:t>Быстринская детская школа искусств»</w:t>
            </w:r>
          </w:p>
        </w:tc>
      </w:tr>
      <w:tr w:rsidR="00D13693" w:rsidRPr="00B26612" w:rsidTr="00D94BF8">
        <w:trPr>
          <w:trHeight w:val="40"/>
        </w:trPr>
        <w:tc>
          <w:tcPr>
            <w:tcW w:w="14176" w:type="dxa"/>
            <w:gridSpan w:val="4"/>
            <w:tcBorders>
              <w:top w:val="single" w:sz="6" w:space="0" w:color="auto"/>
              <w:left w:val="single" w:sz="6" w:space="0" w:color="auto"/>
              <w:bottom w:val="single" w:sz="6" w:space="0" w:color="auto"/>
              <w:right w:val="single" w:sz="6" w:space="0" w:color="auto"/>
            </w:tcBorders>
            <w:hideMark/>
          </w:tcPr>
          <w:p w:rsidR="00D13693" w:rsidRPr="00B26612" w:rsidRDefault="00EB1F7B" w:rsidP="00EB1F7B">
            <w:pPr>
              <w:spacing w:before="120" w:after="80" w:line="160" w:lineRule="exact"/>
              <w:rPr>
                <w:sz w:val="20"/>
              </w:rPr>
            </w:pPr>
            <w:r>
              <w:rPr>
                <w:b/>
                <w:sz w:val="20"/>
              </w:rPr>
              <w:t xml:space="preserve">Почтовый адрес </w:t>
            </w:r>
            <w:r w:rsidRPr="00EB1F7B">
              <w:rPr>
                <w:sz w:val="20"/>
              </w:rPr>
              <w:t>68</w:t>
            </w:r>
            <w:r w:rsidR="00805515">
              <w:rPr>
                <w:sz w:val="20"/>
              </w:rPr>
              <w:t xml:space="preserve">4350, Камчатский край, Быстринский район, </w:t>
            </w:r>
            <w:proofErr w:type="spellStart"/>
            <w:r w:rsidR="00805515">
              <w:rPr>
                <w:sz w:val="20"/>
              </w:rPr>
              <w:t>с.Эссо</w:t>
            </w:r>
            <w:proofErr w:type="spellEnd"/>
            <w:r w:rsidR="00805515">
              <w:rPr>
                <w:sz w:val="20"/>
              </w:rPr>
              <w:t xml:space="preserve">, ул. Мостовая </w:t>
            </w:r>
            <w:proofErr w:type="gramStart"/>
            <w:r w:rsidR="00805515">
              <w:rPr>
                <w:sz w:val="20"/>
              </w:rPr>
              <w:t>д.20»А</w:t>
            </w:r>
            <w:proofErr w:type="gramEnd"/>
            <w:r w:rsidR="00805515">
              <w:rPr>
                <w:sz w:val="20"/>
              </w:rPr>
              <w:t>»</w:t>
            </w:r>
            <w:r w:rsidR="00D13693" w:rsidRPr="00B26612">
              <w:rPr>
                <w:sz w:val="20"/>
              </w:rPr>
              <w:t>_______________________________________________</w:t>
            </w:r>
            <w:r>
              <w:rPr>
                <w:sz w:val="20"/>
              </w:rPr>
              <w:t>____________</w:t>
            </w:r>
          </w:p>
        </w:tc>
      </w:tr>
      <w:tr w:rsidR="00D13693" w:rsidRPr="00B26612" w:rsidTr="00D94BF8">
        <w:tc>
          <w:tcPr>
            <w:tcW w:w="1560" w:type="dxa"/>
            <w:tcBorders>
              <w:top w:val="single" w:sz="6" w:space="0" w:color="auto"/>
              <w:left w:val="single" w:sz="6" w:space="0" w:color="auto"/>
              <w:bottom w:val="nil"/>
              <w:right w:val="nil"/>
            </w:tcBorders>
            <w:hideMark/>
          </w:tcPr>
          <w:p w:rsidR="00D13693" w:rsidRPr="00B26612" w:rsidRDefault="00D13693" w:rsidP="00D94BF8">
            <w:pPr>
              <w:spacing w:before="240" w:line="160" w:lineRule="exact"/>
              <w:jc w:val="center"/>
              <w:rPr>
                <w:sz w:val="20"/>
              </w:rPr>
            </w:pPr>
            <w:r w:rsidRPr="00B26612">
              <w:rPr>
                <w:sz w:val="20"/>
              </w:rPr>
              <w:t>Код</w:t>
            </w:r>
          </w:p>
        </w:tc>
        <w:tc>
          <w:tcPr>
            <w:tcW w:w="12616"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D13693" w:rsidRPr="00B26612" w:rsidRDefault="00D13693" w:rsidP="00D94BF8">
            <w:pPr>
              <w:spacing w:before="120" w:after="120" w:line="160" w:lineRule="exact"/>
              <w:jc w:val="center"/>
              <w:rPr>
                <w:sz w:val="20"/>
              </w:rPr>
            </w:pPr>
            <w:r w:rsidRPr="00B26612">
              <w:rPr>
                <w:sz w:val="20"/>
              </w:rPr>
              <w:t xml:space="preserve">Код </w:t>
            </w:r>
          </w:p>
        </w:tc>
      </w:tr>
      <w:tr w:rsidR="00D13693" w:rsidRPr="00B26612" w:rsidTr="00D94BF8">
        <w:trPr>
          <w:cantSplit/>
        </w:trPr>
        <w:tc>
          <w:tcPr>
            <w:tcW w:w="1560" w:type="dxa"/>
            <w:tcBorders>
              <w:top w:val="nil"/>
              <w:left w:val="single" w:sz="6" w:space="0" w:color="auto"/>
              <w:bottom w:val="single" w:sz="6" w:space="0" w:color="auto"/>
              <w:right w:val="single" w:sz="6" w:space="0" w:color="auto"/>
            </w:tcBorders>
            <w:hideMark/>
          </w:tcPr>
          <w:p w:rsidR="00D13693" w:rsidRPr="00B26612" w:rsidRDefault="00D13693" w:rsidP="00D94BF8">
            <w:pPr>
              <w:spacing w:line="180" w:lineRule="exact"/>
              <w:jc w:val="center"/>
              <w:rPr>
                <w:sz w:val="20"/>
              </w:rPr>
            </w:pPr>
            <w:r w:rsidRPr="00B26612">
              <w:rPr>
                <w:sz w:val="20"/>
              </w:rPr>
              <w:t xml:space="preserve">формы </w:t>
            </w:r>
          </w:p>
          <w:p w:rsidR="00D13693" w:rsidRPr="00B26612" w:rsidRDefault="00D13693" w:rsidP="00D94BF8">
            <w:pPr>
              <w:spacing w:line="180" w:lineRule="exact"/>
              <w:jc w:val="center"/>
              <w:rPr>
                <w:sz w:val="20"/>
              </w:rPr>
            </w:pPr>
            <w:r w:rsidRPr="00B26612">
              <w:rPr>
                <w:sz w:val="20"/>
              </w:rPr>
              <w:t>по ОКУД</w:t>
            </w:r>
          </w:p>
        </w:tc>
        <w:tc>
          <w:tcPr>
            <w:tcW w:w="4205" w:type="dxa"/>
            <w:tcBorders>
              <w:top w:val="single" w:sz="6" w:space="0" w:color="auto"/>
              <w:left w:val="single" w:sz="6" w:space="0" w:color="auto"/>
              <w:bottom w:val="single" w:sz="6" w:space="0" w:color="auto"/>
              <w:right w:val="single" w:sz="6" w:space="0" w:color="auto"/>
            </w:tcBorders>
            <w:hideMark/>
          </w:tcPr>
          <w:p w:rsidR="00D13693" w:rsidRPr="00B26612" w:rsidRDefault="00D13693" w:rsidP="00D94BF8">
            <w:pPr>
              <w:spacing w:line="180" w:lineRule="exact"/>
              <w:jc w:val="center"/>
              <w:rPr>
                <w:sz w:val="20"/>
              </w:rPr>
            </w:pPr>
            <w:r w:rsidRPr="00B26612">
              <w:rPr>
                <w:sz w:val="20"/>
              </w:rPr>
              <w:t xml:space="preserve">отчитывающейся организации </w:t>
            </w:r>
          </w:p>
          <w:p w:rsidR="00D13693" w:rsidRPr="00B26612" w:rsidRDefault="00D13693" w:rsidP="00D94BF8">
            <w:pPr>
              <w:spacing w:line="180" w:lineRule="exact"/>
              <w:jc w:val="center"/>
              <w:rPr>
                <w:sz w:val="20"/>
              </w:rPr>
            </w:pPr>
            <w:r w:rsidRPr="00B26612">
              <w:rPr>
                <w:sz w:val="20"/>
              </w:rPr>
              <w:t>по ОКПО</w:t>
            </w:r>
          </w:p>
        </w:tc>
        <w:tc>
          <w:tcPr>
            <w:tcW w:w="4205" w:type="dxa"/>
            <w:tcBorders>
              <w:top w:val="single" w:sz="6" w:space="0" w:color="auto"/>
              <w:left w:val="single" w:sz="6" w:space="0" w:color="auto"/>
              <w:bottom w:val="single" w:sz="6" w:space="0" w:color="auto"/>
              <w:right w:val="single" w:sz="6" w:space="0" w:color="auto"/>
            </w:tcBorders>
          </w:tcPr>
          <w:p w:rsidR="00D13693" w:rsidRPr="00B26612" w:rsidRDefault="00D13693" w:rsidP="00D94BF8">
            <w:pPr>
              <w:spacing w:line="180" w:lineRule="exact"/>
              <w:jc w:val="center"/>
              <w:rPr>
                <w:sz w:val="20"/>
              </w:rPr>
            </w:pPr>
          </w:p>
        </w:tc>
        <w:tc>
          <w:tcPr>
            <w:tcW w:w="4206" w:type="dxa"/>
            <w:tcBorders>
              <w:top w:val="single" w:sz="6" w:space="0" w:color="auto"/>
              <w:left w:val="single" w:sz="6" w:space="0" w:color="auto"/>
              <w:bottom w:val="single" w:sz="6" w:space="0" w:color="auto"/>
              <w:right w:val="single" w:sz="6" w:space="0" w:color="auto"/>
            </w:tcBorders>
          </w:tcPr>
          <w:p w:rsidR="00D13693" w:rsidRPr="00B26612" w:rsidRDefault="00D13693" w:rsidP="00D94BF8">
            <w:pPr>
              <w:spacing w:line="180" w:lineRule="exact"/>
              <w:jc w:val="center"/>
              <w:rPr>
                <w:sz w:val="20"/>
              </w:rPr>
            </w:pPr>
          </w:p>
        </w:tc>
      </w:tr>
      <w:tr w:rsidR="00D13693" w:rsidRPr="00B26612" w:rsidTr="00D94BF8">
        <w:trPr>
          <w:cantSplit/>
        </w:trPr>
        <w:tc>
          <w:tcPr>
            <w:tcW w:w="1560" w:type="dxa"/>
            <w:tcBorders>
              <w:top w:val="single" w:sz="6" w:space="0" w:color="auto"/>
              <w:left w:val="single" w:sz="6" w:space="0" w:color="auto"/>
              <w:bottom w:val="nil"/>
              <w:right w:val="single" w:sz="6" w:space="0" w:color="auto"/>
            </w:tcBorders>
            <w:hideMark/>
          </w:tcPr>
          <w:p w:rsidR="00D13693" w:rsidRPr="00B26612" w:rsidRDefault="00D13693" w:rsidP="00D94BF8">
            <w:pPr>
              <w:jc w:val="center"/>
              <w:rPr>
                <w:sz w:val="20"/>
              </w:rPr>
            </w:pPr>
            <w:r w:rsidRPr="00B26612">
              <w:rPr>
                <w:sz w:val="20"/>
              </w:rPr>
              <w:t>1</w:t>
            </w:r>
          </w:p>
        </w:tc>
        <w:tc>
          <w:tcPr>
            <w:tcW w:w="4205" w:type="dxa"/>
            <w:tcBorders>
              <w:top w:val="single" w:sz="6" w:space="0" w:color="auto"/>
              <w:left w:val="single" w:sz="6" w:space="0" w:color="auto"/>
              <w:bottom w:val="nil"/>
              <w:right w:val="single" w:sz="6" w:space="0" w:color="auto"/>
            </w:tcBorders>
            <w:hideMark/>
          </w:tcPr>
          <w:p w:rsidR="00D13693" w:rsidRPr="00B26612" w:rsidRDefault="00D13693" w:rsidP="00D94BF8">
            <w:pPr>
              <w:jc w:val="center"/>
              <w:rPr>
                <w:sz w:val="20"/>
              </w:rPr>
            </w:pPr>
            <w:r w:rsidRPr="00B26612">
              <w:rPr>
                <w:sz w:val="20"/>
              </w:rPr>
              <w:t>2</w:t>
            </w:r>
          </w:p>
        </w:tc>
        <w:tc>
          <w:tcPr>
            <w:tcW w:w="4205" w:type="dxa"/>
            <w:tcBorders>
              <w:top w:val="single" w:sz="6" w:space="0" w:color="auto"/>
              <w:left w:val="single" w:sz="6" w:space="0" w:color="auto"/>
              <w:bottom w:val="nil"/>
              <w:right w:val="single" w:sz="6" w:space="0" w:color="auto"/>
            </w:tcBorders>
            <w:hideMark/>
          </w:tcPr>
          <w:p w:rsidR="00D13693" w:rsidRPr="00B26612" w:rsidRDefault="00D13693" w:rsidP="00D94BF8">
            <w:pPr>
              <w:jc w:val="center"/>
              <w:rPr>
                <w:sz w:val="20"/>
              </w:rPr>
            </w:pPr>
            <w:r w:rsidRPr="00B26612">
              <w:rPr>
                <w:sz w:val="20"/>
              </w:rPr>
              <w:t>3</w:t>
            </w:r>
          </w:p>
        </w:tc>
        <w:tc>
          <w:tcPr>
            <w:tcW w:w="4206" w:type="dxa"/>
            <w:tcBorders>
              <w:top w:val="single" w:sz="6" w:space="0" w:color="auto"/>
              <w:left w:val="single" w:sz="6" w:space="0" w:color="auto"/>
              <w:bottom w:val="nil"/>
              <w:right w:val="single" w:sz="6" w:space="0" w:color="auto"/>
            </w:tcBorders>
            <w:hideMark/>
          </w:tcPr>
          <w:p w:rsidR="00D13693" w:rsidRPr="00B26612" w:rsidRDefault="00D13693" w:rsidP="00D94BF8">
            <w:pPr>
              <w:jc w:val="center"/>
              <w:rPr>
                <w:sz w:val="20"/>
              </w:rPr>
            </w:pPr>
            <w:r w:rsidRPr="00B26612">
              <w:rPr>
                <w:sz w:val="20"/>
              </w:rPr>
              <w:t>4</w:t>
            </w:r>
          </w:p>
        </w:tc>
      </w:tr>
      <w:tr w:rsidR="00D13693" w:rsidRPr="00B26612" w:rsidTr="00D94BF8">
        <w:trPr>
          <w:cantSplit/>
        </w:trPr>
        <w:tc>
          <w:tcPr>
            <w:tcW w:w="1560" w:type="dxa"/>
            <w:tcBorders>
              <w:top w:val="single" w:sz="12" w:space="0" w:color="auto"/>
              <w:left w:val="single" w:sz="12" w:space="0" w:color="auto"/>
              <w:bottom w:val="single" w:sz="12" w:space="0" w:color="auto"/>
              <w:right w:val="single" w:sz="12" w:space="0" w:color="auto"/>
            </w:tcBorders>
            <w:hideMark/>
          </w:tcPr>
          <w:p w:rsidR="00D13693" w:rsidRPr="00B26612" w:rsidRDefault="00D13693" w:rsidP="00D94BF8">
            <w:pPr>
              <w:jc w:val="center"/>
              <w:rPr>
                <w:sz w:val="20"/>
              </w:rPr>
            </w:pPr>
            <w:r w:rsidRPr="00B26612">
              <w:rPr>
                <w:sz w:val="20"/>
              </w:rPr>
              <w:t>0609528</w:t>
            </w:r>
          </w:p>
        </w:tc>
        <w:tc>
          <w:tcPr>
            <w:tcW w:w="4205" w:type="dxa"/>
            <w:tcBorders>
              <w:top w:val="single" w:sz="12" w:space="0" w:color="auto"/>
              <w:left w:val="single" w:sz="12" w:space="0" w:color="auto"/>
              <w:bottom w:val="single" w:sz="12" w:space="0" w:color="auto"/>
              <w:right w:val="single" w:sz="12" w:space="0" w:color="auto"/>
            </w:tcBorders>
          </w:tcPr>
          <w:p w:rsidR="00D13693" w:rsidRPr="00B26612" w:rsidRDefault="006D3665" w:rsidP="00D94BF8">
            <w:pPr>
              <w:rPr>
                <w:sz w:val="20"/>
              </w:rPr>
            </w:pPr>
            <w:r>
              <w:rPr>
                <w:sz w:val="20"/>
              </w:rPr>
              <w:t>71812061</w:t>
            </w:r>
          </w:p>
        </w:tc>
        <w:tc>
          <w:tcPr>
            <w:tcW w:w="4205" w:type="dxa"/>
            <w:tcBorders>
              <w:top w:val="single" w:sz="12" w:space="0" w:color="auto"/>
              <w:left w:val="single" w:sz="12" w:space="0" w:color="auto"/>
              <w:bottom w:val="single" w:sz="12" w:space="0" w:color="auto"/>
              <w:right w:val="single" w:sz="12" w:space="0" w:color="auto"/>
            </w:tcBorders>
          </w:tcPr>
          <w:p w:rsidR="00D13693" w:rsidRPr="00B26612" w:rsidRDefault="00D13693" w:rsidP="00D94BF8">
            <w:pPr>
              <w:rPr>
                <w:sz w:val="20"/>
              </w:rPr>
            </w:pPr>
          </w:p>
        </w:tc>
        <w:tc>
          <w:tcPr>
            <w:tcW w:w="4206" w:type="dxa"/>
            <w:tcBorders>
              <w:top w:val="single" w:sz="12" w:space="0" w:color="auto"/>
              <w:left w:val="single" w:sz="12" w:space="0" w:color="auto"/>
              <w:bottom w:val="single" w:sz="12" w:space="0" w:color="auto"/>
              <w:right w:val="single" w:sz="12" w:space="0" w:color="auto"/>
            </w:tcBorders>
          </w:tcPr>
          <w:p w:rsidR="00D13693" w:rsidRPr="00B26612" w:rsidRDefault="00D13693" w:rsidP="00D94BF8">
            <w:pPr>
              <w:rPr>
                <w:sz w:val="20"/>
              </w:rPr>
            </w:pPr>
          </w:p>
        </w:tc>
      </w:tr>
    </w:tbl>
    <w:p w:rsidR="00D13693" w:rsidRPr="00EB1F7B" w:rsidRDefault="00D13693" w:rsidP="00D13693">
      <w:pPr>
        <w:rPr>
          <w:b/>
          <w:sz w:val="20"/>
        </w:rPr>
      </w:pPr>
    </w:p>
    <w:p w:rsidR="00D13693" w:rsidRPr="00B26612" w:rsidRDefault="00D13693" w:rsidP="00D13693">
      <w:pPr>
        <w:rPr>
          <w:b/>
          <w:sz w:val="20"/>
        </w:rPr>
      </w:pPr>
      <w:r w:rsidRPr="00B26612">
        <w:rPr>
          <w:sz w:val="20"/>
        </w:rPr>
        <w:t>Наименование учредителя</w:t>
      </w:r>
      <w:r w:rsidRPr="00B26612">
        <w:rPr>
          <w:sz w:val="20"/>
          <w:lang w:val="en-US"/>
        </w:rPr>
        <w:t xml:space="preserve">   </w:t>
      </w:r>
      <w:r w:rsidRPr="00B26612">
        <w:rPr>
          <w:sz w:val="20"/>
        </w:rPr>
        <w:t>____________________________________________________________________________________________</w:t>
      </w:r>
    </w:p>
    <w:p w:rsidR="00D13693" w:rsidRPr="00B26612" w:rsidRDefault="00D13693" w:rsidP="00D13693">
      <w:pPr>
        <w:rPr>
          <w:sz w:val="20"/>
        </w:rPr>
      </w:pPr>
    </w:p>
    <w:p w:rsidR="00D13693" w:rsidRPr="00B26612" w:rsidRDefault="00D13693" w:rsidP="00D13693">
      <w:pPr>
        <w:jc w:val="center"/>
        <w:rPr>
          <w:b/>
          <w:lang w:val="en-US"/>
        </w:rPr>
      </w:pPr>
    </w:p>
    <w:p w:rsidR="00D13693" w:rsidRPr="00B26612" w:rsidRDefault="00D13693" w:rsidP="00D13693">
      <w:pPr>
        <w:jc w:val="center"/>
        <w:rPr>
          <w:b/>
        </w:rPr>
      </w:pPr>
    </w:p>
    <w:p w:rsidR="00D13693" w:rsidRPr="00B26612" w:rsidRDefault="00D13693" w:rsidP="00D13693">
      <w:pPr>
        <w:jc w:val="center"/>
        <w:rPr>
          <w:b/>
        </w:rPr>
      </w:pPr>
    </w:p>
    <w:p w:rsidR="00D13693" w:rsidRPr="00B26612" w:rsidRDefault="00D13693" w:rsidP="00D13693">
      <w:pPr>
        <w:jc w:val="center"/>
        <w:rPr>
          <w:b/>
        </w:rPr>
      </w:pPr>
      <w:r w:rsidRPr="00B26612">
        <w:rPr>
          <w:b/>
        </w:rPr>
        <w:t>1. Материально-техническая база</w:t>
      </w:r>
    </w:p>
    <w:tbl>
      <w:tblPr>
        <w:tblW w:w="5100" w:type="pct"/>
        <w:jc w:val="center"/>
        <w:tblLayout w:type="fixed"/>
        <w:tblLook w:val="04A0" w:firstRow="1" w:lastRow="0" w:firstColumn="1" w:lastColumn="0" w:noHBand="0" w:noVBand="1"/>
      </w:tblPr>
      <w:tblGrid>
        <w:gridCol w:w="836"/>
        <w:gridCol w:w="1668"/>
        <w:gridCol w:w="222"/>
        <w:gridCol w:w="1169"/>
        <w:gridCol w:w="1114"/>
        <w:gridCol w:w="360"/>
        <w:gridCol w:w="1030"/>
        <w:gridCol w:w="1528"/>
        <w:gridCol w:w="778"/>
        <w:gridCol w:w="751"/>
        <w:gridCol w:w="1251"/>
        <w:gridCol w:w="976"/>
        <w:gridCol w:w="1251"/>
        <w:gridCol w:w="1391"/>
        <w:gridCol w:w="1114"/>
      </w:tblGrid>
      <w:tr w:rsidR="00D13693" w:rsidRPr="00B26612" w:rsidTr="00D94BF8">
        <w:trPr>
          <w:trHeight w:val="154"/>
          <w:jc w:val="center"/>
        </w:trPr>
        <w:tc>
          <w:tcPr>
            <w:tcW w:w="2766" w:type="dxa"/>
            <w:gridSpan w:val="3"/>
            <w:tcBorders>
              <w:top w:val="nil"/>
              <w:left w:val="nil"/>
              <w:bottom w:val="single" w:sz="8" w:space="0" w:color="auto"/>
              <w:right w:val="nil"/>
            </w:tcBorders>
          </w:tcPr>
          <w:p w:rsidR="00D13693" w:rsidRPr="00B26612" w:rsidRDefault="00D13693" w:rsidP="00D94BF8">
            <w:pPr>
              <w:jc w:val="right"/>
              <w:rPr>
                <w:sz w:val="20"/>
              </w:rPr>
            </w:pPr>
          </w:p>
        </w:tc>
        <w:tc>
          <w:tcPr>
            <w:tcW w:w="2680" w:type="dxa"/>
            <w:gridSpan w:val="3"/>
            <w:tcBorders>
              <w:top w:val="nil"/>
              <w:left w:val="nil"/>
              <w:bottom w:val="single" w:sz="8" w:space="0" w:color="auto"/>
              <w:right w:val="nil"/>
            </w:tcBorders>
          </w:tcPr>
          <w:p w:rsidR="00D13693" w:rsidRPr="00B26612" w:rsidRDefault="00D13693" w:rsidP="00D94BF8">
            <w:pPr>
              <w:jc w:val="right"/>
              <w:rPr>
                <w:sz w:val="20"/>
              </w:rPr>
            </w:pPr>
          </w:p>
        </w:tc>
        <w:tc>
          <w:tcPr>
            <w:tcW w:w="3385" w:type="dxa"/>
            <w:gridSpan w:val="3"/>
            <w:tcBorders>
              <w:top w:val="nil"/>
              <w:left w:val="nil"/>
              <w:bottom w:val="single" w:sz="8" w:space="0" w:color="auto"/>
              <w:right w:val="nil"/>
            </w:tcBorders>
          </w:tcPr>
          <w:p w:rsidR="00D13693" w:rsidRPr="00B26612" w:rsidRDefault="00D13693" w:rsidP="00D94BF8">
            <w:pPr>
              <w:jc w:val="right"/>
              <w:rPr>
                <w:sz w:val="20"/>
              </w:rPr>
            </w:pPr>
          </w:p>
        </w:tc>
        <w:tc>
          <w:tcPr>
            <w:tcW w:w="6830" w:type="dxa"/>
            <w:gridSpan w:val="6"/>
            <w:tcBorders>
              <w:top w:val="nil"/>
              <w:left w:val="nil"/>
              <w:bottom w:val="single" w:sz="8" w:space="0" w:color="auto"/>
              <w:right w:val="nil"/>
            </w:tcBorders>
            <w:hideMark/>
          </w:tcPr>
          <w:p w:rsidR="00D13693" w:rsidRPr="00B26612" w:rsidRDefault="00D13693" w:rsidP="00D94BF8">
            <w:pPr>
              <w:jc w:val="right"/>
              <w:rPr>
                <w:rFonts w:eastAsia="Cambria"/>
                <w:sz w:val="20"/>
              </w:rPr>
            </w:pPr>
            <w:r w:rsidRPr="00B26612">
              <w:rPr>
                <w:sz w:val="20"/>
              </w:rPr>
              <w:t xml:space="preserve">Коды по ОКЕИ: квадратный метр – 055, единица </w:t>
            </w:r>
            <w:r w:rsidRPr="00B26612">
              <w:rPr>
                <w:sz w:val="20"/>
              </w:rPr>
              <w:sym w:font="Symbol" w:char="F02D"/>
            </w:r>
            <w:r w:rsidRPr="00B26612">
              <w:rPr>
                <w:sz w:val="20"/>
              </w:rPr>
              <w:t xml:space="preserve"> 642</w:t>
            </w:r>
          </w:p>
        </w:tc>
      </w:tr>
      <w:tr w:rsidR="00D13693" w:rsidRPr="00B26612" w:rsidTr="00D94BF8">
        <w:trPr>
          <w:trHeight w:val="899"/>
          <w:jc w:val="center"/>
        </w:trPr>
        <w:tc>
          <w:tcPr>
            <w:tcW w:w="848"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строки</w:t>
            </w:r>
          </w:p>
        </w:tc>
        <w:tc>
          <w:tcPr>
            <w:tcW w:w="1693" w:type="dxa"/>
            <w:vMerge w:val="restart"/>
            <w:tcBorders>
              <w:top w:val="single" w:sz="8" w:space="0" w:color="auto"/>
              <w:left w:val="single" w:sz="8" w:space="0" w:color="auto"/>
              <w:bottom w:val="single" w:sz="8" w:space="0" w:color="000000"/>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Число зданий</w:t>
            </w:r>
          </w:p>
        </w:tc>
        <w:tc>
          <w:tcPr>
            <w:tcW w:w="3950" w:type="dxa"/>
            <w:gridSpan w:val="5"/>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из них доступных для лиц с нарушениями, единиц</w:t>
            </w:r>
            <w:r w:rsidRPr="00B26612">
              <w:rPr>
                <w:rFonts w:eastAsia="Cambria"/>
                <w:sz w:val="20"/>
              </w:rPr>
              <w:br/>
              <w:t>(из гр. 2)</w:t>
            </w:r>
          </w:p>
        </w:tc>
        <w:tc>
          <w:tcPr>
            <w:tcW w:w="3103" w:type="dxa"/>
            <w:gridSpan w:val="3"/>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Число зданий, являющихся объектами культурного наследия, единиц</w:t>
            </w:r>
            <w:r w:rsidRPr="00B26612">
              <w:rPr>
                <w:rFonts w:eastAsia="Cambria"/>
                <w:sz w:val="20"/>
              </w:rPr>
              <w:br/>
              <w:t>(из гр. 2)</w:t>
            </w:r>
          </w:p>
        </w:tc>
        <w:tc>
          <w:tcPr>
            <w:tcW w:w="1269" w:type="dxa"/>
            <w:vMerge w:val="restart"/>
            <w:tcBorders>
              <w:top w:val="single" w:sz="8" w:space="0" w:color="auto"/>
              <w:left w:val="single" w:sz="4"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Число учебных комнат, единиц</w:t>
            </w:r>
          </w:p>
        </w:tc>
        <w:tc>
          <w:tcPr>
            <w:tcW w:w="2258" w:type="dxa"/>
            <w:gridSpan w:val="2"/>
            <w:tcBorders>
              <w:top w:val="single" w:sz="8" w:space="0" w:color="auto"/>
              <w:left w:val="nil"/>
              <w:bottom w:val="single" w:sz="8" w:space="0" w:color="auto"/>
              <w:right w:val="single" w:sz="8" w:space="0" w:color="000000"/>
            </w:tcBorders>
            <w:hideMark/>
          </w:tcPr>
          <w:p w:rsidR="00D13693" w:rsidRPr="00B26612" w:rsidRDefault="00D13693" w:rsidP="00D94BF8">
            <w:pPr>
              <w:jc w:val="center"/>
              <w:rPr>
                <w:rFonts w:eastAsia="Cambria"/>
                <w:sz w:val="20"/>
              </w:rPr>
            </w:pPr>
            <w:r w:rsidRPr="00B26612">
              <w:rPr>
                <w:rFonts w:eastAsia="Cambria"/>
                <w:sz w:val="20"/>
              </w:rPr>
              <w:t xml:space="preserve">Площадь помещений, </w:t>
            </w:r>
          </w:p>
          <w:p w:rsidR="00D13693" w:rsidRPr="00B26612" w:rsidRDefault="00D13693" w:rsidP="00D94BF8">
            <w:pPr>
              <w:jc w:val="center"/>
              <w:rPr>
                <w:rFonts w:eastAsia="Cambria"/>
                <w:sz w:val="20"/>
                <w:lang w:val="en-US"/>
              </w:rPr>
            </w:pPr>
            <w:proofErr w:type="spellStart"/>
            <w:r w:rsidRPr="00B26612">
              <w:rPr>
                <w:rFonts w:eastAsia="Cambria"/>
                <w:sz w:val="20"/>
              </w:rPr>
              <w:t>кв</w:t>
            </w:r>
            <w:proofErr w:type="spellEnd"/>
            <w:r w:rsidRPr="00B26612">
              <w:rPr>
                <w:rFonts w:eastAsia="Cambria"/>
                <w:sz w:val="20"/>
              </w:rPr>
              <w:t xml:space="preserve"> м</w:t>
            </w:r>
          </w:p>
        </w:tc>
        <w:tc>
          <w:tcPr>
            <w:tcW w:w="2540" w:type="dxa"/>
            <w:gridSpan w:val="2"/>
            <w:tcBorders>
              <w:top w:val="single" w:sz="8" w:space="0" w:color="auto"/>
              <w:left w:val="nil"/>
              <w:bottom w:val="single" w:sz="8" w:space="0" w:color="auto"/>
              <w:right w:val="single" w:sz="8" w:space="0" w:color="000000"/>
            </w:tcBorders>
            <w:hideMark/>
          </w:tcPr>
          <w:p w:rsidR="00D13693" w:rsidRPr="00B26612" w:rsidRDefault="00D13693" w:rsidP="00D94BF8">
            <w:pPr>
              <w:jc w:val="center"/>
              <w:rPr>
                <w:rFonts w:eastAsia="Cambria"/>
                <w:sz w:val="20"/>
              </w:rPr>
            </w:pPr>
            <w:r w:rsidRPr="00B26612">
              <w:rPr>
                <w:rFonts w:eastAsia="Cambria"/>
                <w:sz w:val="20"/>
              </w:rPr>
              <w:t>Число зданий, единиц</w:t>
            </w:r>
          </w:p>
          <w:p w:rsidR="00D13693" w:rsidRPr="00B26612" w:rsidRDefault="00D13693" w:rsidP="00D94BF8">
            <w:pPr>
              <w:jc w:val="center"/>
              <w:rPr>
                <w:rFonts w:eastAsia="Cambria"/>
                <w:sz w:val="20"/>
              </w:rPr>
            </w:pPr>
            <w:r w:rsidRPr="00B26612">
              <w:rPr>
                <w:rFonts w:eastAsia="Cambria"/>
                <w:sz w:val="20"/>
              </w:rPr>
              <w:t>(из гр.2)</w:t>
            </w:r>
          </w:p>
        </w:tc>
      </w:tr>
      <w:tr w:rsidR="00D13693" w:rsidRPr="00B26612" w:rsidTr="00D94BF8">
        <w:trPr>
          <w:trHeight w:val="661"/>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300" w:type="dxa"/>
            <w:vMerge/>
            <w:tcBorders>
              <w:top w:val="single" w:sz="8" w:space="0" w:color="auto"/>
              <w:left w:val="single" w:sz="8" w:space="0" w:color="auto"/>
              <w:bottom w:val="single" w:sz="8" w:space="0" w:color="000000"/>
              <w:right w:val="single" w:sz="4" w:space="0" w:color="auto"/>
            </w:tcBorders>
            <w:vAlign w:val="center"/>
            <w:hideMark/>
          </w:tcPr>
          <w:p w:rsidR="00D13693" w:rsidRPr="00B26612" w:rsidRDefault="00D13693" w:rsidP="00D94BF8">
            <w:pPr>
              <w:rPr>
                <w:rFonts w:eastAsia="Cambria"/>
                <w:sz w:val="20"/>
              </w:rPr>
            </w:pPr>
          </w:p>
        </w:tc>
        <w:tc>
          <w:tcPr>
            <w:tcW w:w="1411" w:type="dxa"/>
            <w:gridSpan w:val="2"/>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зрения</w:t>
            </w:r>
          </w:p>
        </w:tc>
        <w:tc>
          <w:tcPr>
            <w:tcW w:w="1129"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слуха</w:t>
            </w:r>
          </w:p>
        </w:tc>
        <w:tc>
          <w:tcPr>
            <w:tcW w:w="1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13693" w:rsidRPr="00B26612" w:rsidRDefault="00D13693" w:rsidP="00D94BF8">
            <w:pPr>
              <w:jc w:val="center"/>
              <w:rPr>
                <w:rFonts w:eastAsia="Cambria"/>
                <w:sz w:val="20"/>
              </w:rPr>
            </w:pPr>
            <w:r w:rsidRPr="00B26612">
              <w:rPr>
                <w:rFonts w:eastAsia="Cambria"/>
                <w:sz w:val="20"/>
              </w:rPr>
              <w:t xml:space="preserve">опорно-двигательного аппарата </w:t>
            </w:r>
          </w:p>
        </w:tc>
        <w:tc>
          <w:tcPr>
            <w:tcW w:w="1551"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федерального значения</w:t>
            </w:r>
          </w:p>
        </w:tc>
        <w:tc>
          <w:tcPr>
            <w:tcW w:w="1552" w:type="dxa"/>
            <w:gridSpan w:val="2"/>
            <w:tcBorders>
              <w:top w:val="single" w:sz="8" w:space="0" w:color="auto"/>
              <w:left w:val="single" w:sz="4"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регионального значения</w:t>
            </w:r>
          </w:p>
        </w:tc>
        <w:tc>
          <w:tcPr>
            <w:tcW w:w="300" w:type="dxa"/>
            <w:vMerge/>
            <w:tcBorders>
              <w:top w:val="single" w:sz="8" w:space="0" w:color="auto"/>
              <w:left w:val="single" w:sz="4"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98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26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 том числе учебных</w:t>
            </w:r>
            <w:r w:rsidRPr="00B26612">
              <w:rPr>
                <w:rFonts w:eastAsia="Cambria"/>
                <w:sz w:val="20"/>
              </w:rPr>
              <w:br/>
              <w:t>(из гр. 9)</w:t>
            </w:r>
          </w:p>
        </w:tc>
        <w:tc>
          <w:tcPr>
            <w:tcW w:w="1411"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требуют </w:t>
            </w:r>
            <w:proofErr w:type="gramStart"/>
            <w:r w:rsidRPr="00B26612">
              <w:rPr>
                <w:rFonts w:eastAsia="Cambria"/>
                <w:sz w:val="20"/>
              </w:rPr>
              <w:t>капитального  ремонта</w:t>
            </w:r>
            <w:proofErr w:type="gramEnd"/>
          </w:p>
        </w:tc>
        <w:tc>
          <w:tcPr>
            <w:tcW w:w="112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аварийные</w:t>
            </w:r>
          </w:p>
        </w:tc>
      </w:tr>
      <w:tr w:rsidR="00D13693" w:rsidRPr="00B26612" w:rsidTr="00D94BF8">
        <w:trPr>
          <w:trHeight w:val="270"/>
          <w:jc w:val="center"/>
        </w:trPr>
        <w:tc>
          <w:tcPr>
            <w:tcW w:w="848" w:type="dxa"/>
            <w:tcBorders>
              <w:top w:val="nil"/>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w:t>
            </w:r>
          </w:p>
        </w:tc>
        <w:tc>
          <w:tcPr>
            <w:tcW w:w="1693" w:type="dxa"/>
            <w:tcBorders>
              <w:top w:val="nil"/>
              <w:left w:val="nil"/>
              <w:bottom w:val="single" w:sz="8"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2</w:t>
            </w:r>
          </w:p>
        </w:tc>
        <w:tc>
          <w:tcPr>
            <w:tcW w:w="1411" w:type="dxa"/>
            <w:gridSpan w:val="2"/>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ind w:right="34"/>
              <w:jc w:val="center"/>
              <w:rPr>
                <w:rFonts w:eastAsia="Cambria"/>
                <w:sz w:val="20"/>
              </w:rPr>
            </w:pPr>
            <w:r w:rsidRPr="00B26612">
              <w:rPr>
                <w:rFonts w:eastAsia="Cambria"/>
                <w:sz w:val="20"/>
              </w:rPr>
              <w:t>3</w:t>
            </w:r>
          </w:p>
        </w:tc>
        <w:tc>
          <w:tcPr>
            <w:tcW w:w="1129"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ind w:right="34"/>
              <w:jc w:val="center"/>
              <w:rPr>
                <w:rFonts w:eastAsia="Cambria"/>
                <w:sz w:val="20"/>
              </w:rPr>
            </w:pPr>
            <w:r w:rsidRPr="00B26612">
              <w:rPr>
                <w:rFonts w:eastAsia="Cambria"/>
                <w:sz w:val="20"/>
              </w:rPr>
              <w:t>4</w:t>
            </w:r>
          </w:p>
        </w:tc>
        <w:tc>
          <w:tcPr>
            <w:tcW w:w="1410" w:type="dxa"/>
            <w:gridSpan w:val="2"/>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ind w:right="34"/>
              <w:jc w:val="center"/>
              <w:rPr>
                <w:rFonts w:eastAsia="Cambria"/>
                <w:sz w:val="20"/>
              </w:rPr>
            </w:pPr>
            <w:r w:rsidRPr="00B26612">
              <w:rPr>
                <w:rFonts w:eastAsia="Cambria"/>
                <w:sz w:val="20"/>
              </w:rPr>
              <w:t>5</w:t>
            </w:r>
          </w:p>
        </w:tc>
        <w:tc>
          <w:tcPr>
            <w:tcW w:w="1551"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6</w:t>
            </w:r>
          </w:p>
        </w:tc>
        <w:tc>
          <w:tcPr>
            <w:tcW w:w="1552" w:type="dxa"/>
            <w:gridSpan w:val="2"/>
            <w:tcBorders>
              <w:top w:val="nil"/>
              <w:left w:val="single" w:sz="4"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7</w:t>
            </w:r>
          </w:p>
        </w:tc>
        <w:tc>
          <w:tcPr>
            <w:tcW w:w="126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8</w:t>
            </w:r>
          </w:p>
        </w:tc>
        <w:tc>
          <w:tcPr>
            <w:tcW w:w="98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9</w:t>
            </w:r>
          </w:p>
        </w:tc>
        <w:tc>
          <w:tcPr>
            <w:tcW w:w="126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10</w:t>
            </w:r>
          </w:p>
        </w:tc>
        <w:tc>
          <w:tcPr>
            <w:tcW w:w="1411"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11</w:t>
            </w:r>
          </w:p>
        </w:tc>
        <w:tc>
          <w:tcPr>
            <w:tcW w:w="112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12</w:t>
            </w:r>
          </w:p>
        </w:tc>
      </w:tr>
      <w:tr w:rsidR="00D13693" w:rsidRPr="00B26612" w:rsidTr="00D94BF8">
        <w:trPr>
          <w:trHeight w:val="270"/>
          <w:jc w:val="center"/>
        </w:trPr>
        <w:tc>
          <w:tcPr>
            <w:tcW w:w="848" w:type="dxa"/>
            <w:tcBorders>
              <w:top w:val="nil"/>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01</w:t>
            </w:r>
          </w:p>
        </w:tc>
        <w:tc>
          <w:tcPr>
            <w:tcW w:w="1693" w:type="dxa"/>
            <w:tcBorders>
              <w:top w:val="nil"/>
              <w:left w:val="nil"/>
              <w:bottom w:val="single" w:sz="8"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 </w:t>
            </w:r>
            <w:r w:rsidR="00D94BF8">
              <w:rPr>
                <w:rFonts w:eastAsia="Cambria"/>
                <w:sz w:val="20"/>
              </w:rPr>
              <w:t>1</w:t>
            </w:r>
          </w:p>
        </w:tc>
        <w:tc>
          <w:tcPr>
            <w:tcW w:w="1411" w:type="dxa"/>
            <w:gridSpan w:val="2"/>
            <w:tcBorders>
              <w:top w:val="single" w:sz="4" w:space="0" w:color="auto"/>
              <w:left w:val="single" w:sz="4" w:space="0" w:color="auto"/>
              <w:bottom w:val="single" w:sz="4" w:space="0" w:color="auto"/>
              <w:right w:val="single" w:sz="4" w:space="0" w:color="auto"/>
            </w:tcBorders>
          </w:tcPr>
          <w:p w:rsidR="00D13693" w:rsidRPr="00B26612" w:rsidRDefault="004529E2" w:rsidP="00D94BF8">
            <w:pPr>
              <w:jc w:val="center"/>
              <w:rPr>
                <w:rFonts w:eastAsia="Cambria"/>
                <w:sz w:val="20"/>
              </w:rPr>
            </w:pPr>
            <w:r>
              <w:rPr>
                <w:rFonts w:eastAsia="Cambria"/>
                <w:sz w:val="20"/>
              </w:rPr>
              <w:t>-</w:t>
            </w:r>
          </w:p>
        </w:tc>
        <w:tc>
          <w:tcPr>
            <w:tcW w:w="1129" w:type="dxa"/>
            <w:tcBorders>
              <w:top w:val="single" w:sz="4" w:space="0" w:color="auto"/>
              <w:left w:val="single" w:sz="4" w:space="0" w:color="auto"/>
              <w:bottom w:val="single" w:sz="4" w:space="0" w:color="auto"/>
              <w:right w:val="single" w:sz="4" w:space="0" w:color="auto"/>
            </w:tcBorders>
          </w:tcPr>
          <w:p w:rsidR="00D13693" w:rsidRPr="00B26612" w:rsidRDefault="004529E2" w:rsidP="00D94BF8">
            <w:pPr>
              <w:jc w:val="center"/>
              <w:rPr>
                <w:rFonts w:eastAsia="Cambria"/>
                <w:sz w:val="20"/>
              </w:rPr>
            </w:pPr>
            <w:r>
              <w:rPr>
                <w:rFonts w:eastAsia="Cambria"/>
                <w:sz w:val="20"/>
              </w:rPr>
              <w:t>-</w:t>
            </w:r>
          </w:p>
        </w:tc>
        <w:tc>
          <w:tcPr>
            <w:tcW w:w="1410" w:type="dxa"/>
            <w:gridSpan w:val="2"/>
            <w:tcBorders>
              <w:top w:val="single" w:sz="4" w:space="0" w:color="auto"/>
              <w:left w:val="single" w:sz="4" w:space="0" w:color="auto"/>
              <w:bottom w:val="single" w:sz="4" w:space="0" w:color="auto"/>
              <w:right w:val="single" w:sz="4" w:space="0" w:color="auto"/>
            </w:tcBorders>
          </w:tcPr>
          <w:p w:rsidR="00D13693" w:rsidRPr="00B26612" w:rsidRDefault="004529E2" w:rsidP="00D94BF8">
            <w:pPr>
              <w:jc w:val="center"/>
              <w:rPr>
                <w:rFonts w:eastAsia="Cambria"/>
                <w:sz w:val="20"/>
              </w:rPr>
            </w:pPr>
            <w:r>
              <w:rPr>
                <w:rFonts w:eastAsia="Cambria"/>
                <w:sz w:val="20"/>
              </w:rPr>
              <w:t>-</w:t>
            </w:r>
          </w:p>
        </w:tc>
        <w:tc>
          <w:tcPr>
            <w:tcW w:w="1551" w:type="dxa"/>
            <w:tcBorders>
              <w:top w:val="single" w:sz="4" w:space="0" w:color="auto"/>
              <w:left w:val="single" w:sz="4" w:space="0" w:color="auto"/>
              <w:bottom w:val="single" w:sz="4" w:space="0" w:color="auto"/>
              <w:right w:val="single" w:sz="4" w:space="0" w:color="auto"/>
            </w:tcBorders>
          </w:tcPr>
          <w:p w:rsidR="00D13693" w:rsidRPr="00B26612" w:rsidRDefault="00D94BF8" w:rsidP="00D94BF8">
            <w:pPr>
              <w:jc w:val="center"/>
              <w:rPr>
                <w:rFonts w:eastAsia="Cambria"/>
                <w:sz w:val="20"/>
              </w:rPr>
            </w:pPr>
            <w:r>
              <w:rPr>
                <w:rFonts w:eastAsia="Cambria"/>
                <w:sz w:val="20"/>
              </w:rPr>
              <w:t>-</w:t>
            </w:r>
          </w:p>
        </w:tc>
        <w:tc>
          <w:tcPr>
            <w:tcW w:w="1552" w:type="dxa"/>
            <w:gridSpan w:val="2"/>
            <w:tcBorders>
              <w:top w:val="nil"/>
              <w:left w:val="single" w:sz="4" w:space="0" w:color="auto"/>
              <w:bottom w:val="single" w:sz="8" w:space="0" w:color="auto"/>
              <w:right w:val="single" w:sz="8" w:space="0" w:color="auto"/>
            </w:tcBorders>
            <w:hideMark/>
          </w:tcPr>
          <w:p w:rsidR="00D13693" w:rsidRPr="00B26612" w:rsidRDefault="00D94BF8" w:rsidP="00D94BF8">
            <w:pPr>
              <w:jc w:val="center"/>
              <w:rPr>
                <w:rFonts w:eastAsia="Cambria"/>
                <w:sz w:val="20"/>
              </w:rPr>
            </w:pPr>
            <w:r>
              <w:rPr>
                <w:rFonts w:eastAsia="Cambria"/>
                <w:sz w:val="20"/>
              </w:rPr>
              <w:t>-</w:t>
            </w:r>
            <w:r w:rsidR="00D13693" w:rsidRPr="00B26612">
              <w:rPr>
                <w:rFonts w:eastAsia="Cambria"/>
                <w:sz w:val="20"/>
              </w:rPr>
              <w:t> </w:t>
            </w:r>
          </w:p>
        </w:tc>
        <w:tc>
          <w:tcPr>
            <w:tcW w:w="126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D94BF8">
              <w:rPr>
                <w:rFonts w:eastAsia="Cambria"/>
                <w:sz w:val="20"/>
              </w:rPr>
              <w:t>12</w:t>
            </w:r>
          </w:p>
        </w:tc>
        <w:tc>
          <w:tcPr>
            <w:tcW w:w="989" w:type="dxa"/>
            <w:tcBorders>
              <w:top w:val="nil"/>
              <w:left w:val="nil"/>
              <w:bottom w:val="single" w:sz="8" w:space="0" w:color="auto"/>
              <w:right w:val="single" w:sz="8" w:space="0" w:color="auto"/>
            </w:tcBorders>
            <w:hideMark/>
          </w:tcPr>
          <w:p w:rsidR="00D13693" w:rsidRPr="00B26612" w:rsidRDefault="004529E2" w:rsidP="00D94BF8">
            <w:pPr>
              <w:jc w:val="center"/>
              <w:rPr>
                <w:rFonts w:eastAsia="Cambria"/>
                <w:sz w:val="20"/>
              </w:rPr>
            </w:pPr>
            <w:r>
              <w:rPr>
                <w:rFonts w:eastAsia="Cambria"/>
                <w:sz w:val="20"/>
              </w:rPr>
              <w:t>482,6</w:t>
            </w:r>
            <w:r w:rsidR="00D13693" w:rsidRPr="00B26612">
              <w:rPr>
                <w:rFonts w:eastAsia="Cambria"/>
                <w:sz w:val="20"/>
              </w:rPr>
              <w:t> </w:t>
            </w:r>
          </w:p>
        </w:tc>
        <w:tc>
          <w:tcPr>
            <w:tcW w:w="126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482,6</w:t>
            </w:r>
          </w:p>
        </w:tc>
        <w:tc>
          <w:tcPr>
            <w:tcW w:w="1411" w:type="dxa"/>
            <w:tcBorders>
              <w:top w:val="nil"/>
              <w:left w:val="nil"/>
              <w:bottom w:val="single" w:sz="8" w:space="0" w:color="auto"/>
              <w:right w:val="single" w:sz="8" w:space="0" w:color="auto"/>
            </w:tcBorders>
            <w:hideMark/>
          </w:tcPr>
          <w:p w:rsidR="00D13693" w:rsidRPr="00B26612" w:rsidRDefault="004529E2" w:rsidP="00D94BF8">
            <w:pPr>
              <w:jc w:val="center"/>
              <w:rPr>
                <w:rFonts w:eastAsia="Cambria"/>
                <w:sz w:val="20"/>
              </w:rPr>
            </w:pPr>
            <w:r>
              <w:rPr>
                <w:rFonts w:eastAsia="Cambria"/>
                <w:sz w:val="20"/>
              </w:rPr>
              <w:t>1</w:t>
            </w:r>
            <w:r w:rsidR="00D13693" w:rsidRPr="00B26612">
              <w:rPr>
                <w:rFonts w:eastAsia="Cambria"/>
                <w:sz w:val="20"/>
              </w:rPr>
              <w:t> </w:t>
            </w:r>
          </w:p>
        </w:tc>
        <w:tc>
          <w:tcPr>
            <w:tcW w:w="112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w:t>
            </w:r>
          </w:p>
        </w:tc>
      </w:tr>
    </w:tbl>
    <w:p w:rsidR="00D13693" w:rsidRPr="00B26612" w:rsidRDefault="00D13693" w:rsidP="00D13693">
      <w:pPr>
        <w:jc w:val="both"/>
        <w:rPr>
          <w:rFonts w:eastAsia="Cambria"/>
          <w:sz w:val="20"/>
        </w:rPr>
      </w:pPr>
    </w:p>
    <w:p w:rsidR="00D13693" w:rsidRPr="00B26612" w:rsidRDefault="00D13693" w:rsidP="00D13693">
      <w:pPr>
        <w:jc w:val="both"/>
        <w:rPr>
          <w:rFonts w:eastAsia="Cambria"/>
          <w:sz w:val="20"/>
        </w:rPr>
      </w:pPr>
    </w:p>
    <w:tbl>
      <w:tblPr>
        <w:tblW w:w="5000" w:type="pct"/>
        <w:jc w:val="center"/>
        <w:tblLayout w:type="fixed"/>
        <w:tblLook w:val="04A0" w:firstRow="1" w:lastRow="0" w:firstColumn="1" w:lastColumn="0" w:noHBand="0" w:noVBand="1"/>
      </w:tblPr>
      <w:tblGrid>
        <w:gridCol w:w="823"/>
        <w:gridCol w:w="1229"/>
        <w:gridCol w:w="1497"/>
        <w:gridCol w:w="821"/>
        <w:gridCol w:w="1633"/>
        <w:gridCol w:w="1769"/>
        <w:gridCol w:w="1497"/>
        <w:gridCol w:w="1362"/>
        <w:gridCol w:w="1498"/>
        <w:gridCol w:w="1498"/>
        <w:gridCol w:w="1489"/>
      </w:tblGrid>
      <w:tr w:rsidR="00D13693" w:rsidRPr="00B26612" w:rsidTr="00D94BF8">
        <w:trPr>
          <w:cantSplit/>
          <w:trHeight w:val="895"/>
          <w:jc w:val="center"/>
        </w:trPr>
        <w:tc>
          <w:tcPr>
            <w:tcW w:w="851"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строки</w:t>
            </w:r>
          </w:p>
        </w:tc>
        <w:tc>
          <w:tcPr>
            <w:tcW w:w="3685" w:type="dxa"/>
            <w:gridSpan w:val="3"/>
            <w:tcBorders>
              <w:top w:val="single" w:sz="8" w:space="0" w:color="auto"/>
              <w:left w:val="nil"/>
              <w:bottom w:val="single" w:sz="8" w:space="0" w:color="auto"/>
              <w:right w:val="single" w:sz="8" w:space="0" w:color="000000"/>
            </w:tcBorders>
            <w:hideMark/>
          </w:tcPr>
          <w:p w:rsidR="00D13693" w:rsidRPr="00B26612" w:rsidRDefault="00D13693" w:rsidP="00D94BF8">
            <w:pPr>
              <w:jc w:val="center"/>
              <w:rPr>
                <w:rFonts w:eastAsia="Cambria"/>
                <w:sz w:val="20"/>
              </w:rPr>
            </w:pPr>
            <w:r w:rsidRPr="00B26612">
              <w:rPr>
                <w:rFonts w:eastAsia="Cambria"/>
                <w:sz w:val="20"/>
              </w:rPr>
              <w:t xml:space="preserve">Число зданий </w:t>
            </w:r>
          </w:p>
          <w:p w:rsidR="00D13693" w:rsidRPr="00B26612" w:rsidRDefault="00D13693" w:rsidP="00D94BF8">
            <w:pPr>
              <w:jc w:val="center"/>
              <w:rPr>
                <w:rFonts w:eastAsia="Cambria"/>
                <w:sz w:val="20"/>
              </w:rPr>
            </w:pPr>
            <w:r w:rsidRPr="00B26612">
              <w:rPr>
                <w:rFonts w:eastAsia="Cambria"/>
                <w:sz w:val="20"/>
              </w:rPr>
              <w:t xml:space="preserve">по форме пользования, единиц </w:t>
            </w:r>
            <w:r w:rsidRPr="00B26612">
              <w:rPr>
                <w:rFonts w:eastAsia="Cambria"/>
                <w:sz w:val="20"/>
              </w:rPr>
              <w:br/>
              <w:t xml:space="preserve">(из гр. 2) </w:t>
            </w:r>
            <w:r w:rsidRPr="00B26612">
              <w:rPr>
                <w:rFonts w:eastAsia="Cambria"/>
                <w:sz w:val="20"/>
              </w:rPr>
              <w:br/>
            </w:r>
          </w:p>
        </w:tc>
        <w:tc>
          <w:tcPr>
            <w:tcW w:w="1701"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Наличие современного материально-технического оборудования,</w:t>
            </w:r>
          </w:p>
          <w:p w:rsidR="00D13693" w:rsidRPr="00B26612" w:rsidRDefault="00D13693" w:rsidP="00D94BF8">
            <w:pPr>
              <w:jc w:val="center"/>
              <w:rPr>
                <w:rFonts w:eastAsia="Cambria"/>
                <w:sz w:val="20"/>
              </w:rPr>
            </w:pPr>
            <w:r w:rsidRPr="00B26612">
              <w:rPr>
                <w:rFonts w:eastAsia="Cambria"/>
                <w:sz w:val="20"/>
              </w:rPr>
              <w:t xml:space="preserve"> (да -1, нет -0)</w:t>
            </w:r>
          </w:p>
        </w:tc>
        <w:tc>
          <w:tcPr>
            <w:tcW w:w="1844"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Число единиц </w:t>
            </w:r>
            <w:proofErr w:type="gramStart"/>
            <w:r w:rsidRPr="00B26612">
              <w:rPr>
                <w:rFonts w:eastAsia="Cambria"/>
                <w:sz w:val="20"/>
              </w:rPr>
              <w:t>специализирован-</w:t>
            </w:r>
            <w:proofErr w:type="spellStart"/>
            <w:r w:rsidRPr="00B26612">
              <w:rPr>
                <w:rFonts w:eastAsia="Cambria"/>
                <w:sz w:val="20"/>
              </w:rPr>
              <w:t>ного</w:t>
            </w:r>
            <w:proofErr w:type="spellEnd"/>
            <w:proofErr w:type="gramEnd"/>
            <w:r w:rsidRPr="00B26612">
              <w:rPr>
                <w:rFonts w:eastAsia="Cambria"/>
                <w:sz w:val="20"/>
              </w:rPr>
              <w:t xml:space="preserve"> оборудования для инвалидов</w:t>
            </w:r>
          </w:p>
        </w:tc>
        <w:tc>
          <w:tcPr>
            <w:tcW w:w="1559"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Число персональных компьютеров</w:t>
            </w:r>
          </w:p>
        </w:tc>
        <w:tc>
          <w:tcPr>
            <w:tcW w:w="1417" w:type="dxa"/>
            <w:vMerge w:val="restart"/>
            <w:tcBorders>
              <w:top w:val="single" w:sz="8" w:space="0" w:color="auto"/>
              <w:left w:val="single" w:sz="8" w:space="0" w:color="auto"/>
              <w:bottom w:val="single" w:sz="8" w:space="0" w:color="000000"/>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 xml:space="preserve">Наличие доступа в Интернет </w:t>
            </w:r>
          </w:p>
          <w:p w:rsidR="00D13693" w:rsidRPr="00B26612" w:rsidRDefault="00D13693" w:rsidP="00D94BF8">
            <w:pPr>
              <w:jc w:val="center"/>
              <w:rPr>
                <w:rFonts w:eastAsia="Cambria"/>
                <w:sz w:val="20"/>
              </w:rPr>
            </w:pPr>
            <w:r w:rsidRPr="00B26612">
              <w:rPr>
                <w:rFonts w:eastAsia="Cambria"/>
                <w:sz w:val="20"/>
              </w:rPr>
              <w:t>(да-1, нет - 0)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Наличие доступа в Интернет для посетителей из фойе</w:t>
            </w:r>
          </w:p>
          <w:p w:rsidR="00D13693" w:rsidRPr="00B26612" w:rsidRDefault="00D13693" w:rsidP="00D94BF8">
            <w:pPr>
              <w:jc w:val="center"/>
              <w:rPr>
                <w:rFonts w:eastAsia="Cambria"/>
                <w:sz w:val="20"/>
              </w:rPr>
            </w:pPr>
            <w:r w:rsidRPr="00B26612">
              <w:rPr>
                <w:rFonts w:eastAsia="Cambria"/>
                <w:sz w:val="20"/>
              </w:rPr>
              <w:t>(да-1, нет-0)</w:t>
            </w:r>
          </w:p>
        </w:tc>
        <w:tc>
          <w:tcPr>
            <w:tcW w:w="1560" w:type="dxa"/>
            <w:vMerge w:val="restart"/>
            <w:tcBorders>
              <w:top w:val="single" w:sz="8" w:space="0" w:color="auto"/>
              <w:left w:val="single" w:sz="4"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Наличие собственного Интернет-сайта или Интернет-страницы </w:t>
            </w:r>
          </w:p>
          <w:p w:rsidR="00D13693" w:rsidRPr="00B26612" w:rsidRDefault="00D13693" w:rsidP="00D94BF8">
            <w:pPr>
              <w:jc w:val="center"/>
              <w:rPr>
                <w:rFonts w:eastAsia="Cambria"/>
                <w:sz w:val="20"/>
              </w:rPr>
            </w:pPr>
            <w:r w:rsidRPr="00B26612">
              <w:rPr>
                <w:rFonts w:eastAsia="Cambria"/>
                <w:sz w:val="20"/>
              </w:rPr>
              <w:t>(да-1, нет-0)</w:t>
            </w:r>
          </w:p>
        </w:tc>
        <w:tc>
          <w:tcPr>
            <w:tcW w:w="1550" w:type="dxa"/>
            <w:vMerge w:val="restart"/>
            <w:tcBorders>
              <w:top w:val="single" w:sz="8" w:space="0" w:color="auto"/>
              <w:left w:val="single" w:sz="8" w:space="0" w:color="auto"/>
              <w:bottom w:val="single" w:sz="8" w:space="0" w:color="000000"/>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Наличие собственного Интернет-сайта или Интернет-страницы, доступного для слепых и слабовидящих (да-1, нет-0)</w:t>
            </w:r>
          </w:p>
        </w:tc>
      </w:tr>
      <w:tr w:rsidR="00D13693" w:rsidRPr="00B26612" w:rsidTr="00D94BF8">
        <w:trPr>
          <w:cantSplit/>
          <w:trHeight w:val="747"/>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1276"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в </w:t>
            </w:r>
            <w:proofErr w:type="spellStart"/>
            <w:proofErr w:type="gramStart"/>
            <w:r w:rsidRPr="00B26612">
              <w:rPr>
                <w:rFonts w:eastAsia="Cambria"/>
                <w:sz w:val="20"/>
              </w:rPr>
              <w:t>оператив</w:t>
            </w:r>
            <w:proofErr w:type="spellEnd"/>
            <w:r w:rsidRPr="00B26612">
              <w:rPr>
                <w:rFonts w:eastAsia="Cambria"/>
                <w:sz w:val="20"/>
                <w:lang w:val="en-US"/>
              </w:rPr>
              <w:t>-</w:t>
            </w:r>
            <w:r w:rsidRPr="00B26612">
              <w:rPr>
                <w:rFonts w:eastAsia="Cambria"/>
                <w:sz w:val="20"/>
              </w:rPr>
              <w:t>ном</w:t>
            </w:r>
            <w:proofErr w:type="gramEnd"/>
            <w:r w:rsidRPr="00B26612">
              <w:rPr>
                <w:rFonts w:eastAsia="Cambria"/>
                <w:sz w:val="20"/>
              </w:rPr>
              <w:t xml:space="preserve"> управлении</w:t>
            </w:r>
          </w:p>
        </w:tc>
        <w:tc>
          <w:tcPr>
            <w:tcW w:w="155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арендованные</w:t>
            </w:r>
          </w:p>
        </w:tc>
        <w:tc>
          <w:tcPr>
            <w:tcW w:w="850"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прочие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1844"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rsidR="00D13693" w:rsidRPr="00B26612" w:rsidRDefault="00D13693" w:rsidP="00D94BF8">
            <w:pPr>
              <w:rPr>
                <w:rFonts w:eastAsia="Cambria"/>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3693" w:rsidRPr="00B26612" w:rsidRDefault="00D13693" w:rsidP="00D94BF8">
            <w:pPr>
              <w:rPr>
                <w:rFonts w:eastAsia="Cambria"/>
                <w:sz w:val="20"/>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c>
          <w:tcPr>
            <w:tcW w:w="1550" w:type="dxa"/>
            <w:vMerge/>
            <w:tcBorders>
              <w:top w:val="single" w:sz="8" w:space="0" w:color="auto"/>
              <w:left w:val="single" w:sz="8" w:space="0" w:color="auto"/>
              <w:bottom w:val="single" w:sz="8" w:space="0" w:color="000000"/>
              <w:right w:val="single" w:sz="8" w:space="0" w:color="auto"/>
            </w:tcBorders>
            <w:vAlign w:val="center"/>
            <w:hideMark/>
          </w:tcPr>
          <w:p w:rsidR="00D13693" w:rsidRPr="00B26612" w:rsidRDefault="00D13693" w:rsidP="00D94BF8">
            <w:pPr>
              <w:rPr>
                <w:rFonts w:eastAsia="Cambria"/>
                <w:sz w:val="20"/>
              </w:rPr>
            </w:pPr>
          </w:p>
        </w:tc>
      </w:tr>
      <w:tr w:rsidR="00D13693" w:rsidRPr="00B26612" w:rsidTr="00D94BF8">
        <w:trPr>
          <w:trHeight w:val="268"/>
          <w:jc w:val="center"/>
        </w:trPr>
        <w:tc>
          <w:tcPr>
            <w:tcW w:w="851" w:type="dxa"/>
            <w:tcBorders>
              <w:top w:val="nil"/>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w:t>
            </w:r>
          </w:p>
        </w:tc>
        <w:tc>
          <w:tcPr>
            <w:tcW w:w="1276"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13</w:t>
            </w:r>
          </w:p>
        </w:tc>
        <w:tc>
          <w:tcPr>
            <w:tcW w:w="1559"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14</w:t>
            </w:r>
          </w:p>
        </w:tc>
        <w:tc>
          <w:tcPr>
            <w:tcW w:w="850"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15</w:t>
            </w:r>
          </w:p>
        </w:tc>
        <w:tc>
          <w:tcPr>
            <w:tcW w:w="1701"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16</w:t>
            </w:r>
          </w:p>
        </w:tc>
        <w:tc>
          <w:tcPr>
            <w:tcW w:w="1844"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17</w:t>
            </w:r>
          </w:p>
        </w:tc>
        <w:tc>
          <w:tcPr>
            <w:tcW w:w="1559" w:type="dxa"/>
            <w:tcBorders>
              <w:top w:val="single" w:sz="8" w:space="0" w:color="000000"/>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18</w:t>
            </w:r>
          </w:p>
        </w:tc>
        <w:tc>
          <w:tcPr>
            <w:tcW w:w="1417" w:type="dxa"/>
            <w:tcBorders>
              <w:top w:val="nil"/>
              <w:left w:val="single" w:sz="8" w:space="0" w:color="auto"/>
              <w:bottom w:val="single" w:sz="8"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19</w:t>
            </w:r>
          </w:p>
        </w:tc>
        <w:tc>
          <w:tcPr>
            <w:tcW w:w="1560"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20</w:t>
            </w:r>
          </w:p>
        </w:tc>
        <w:tc>
          <w:tcPr>
            <w:tcW w:w="1560" w:type="dxa"/>
            <w:tcBorders>
              <w:top w:val="nil"/>
              <w:left w:val="single" w:sz="4"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21</w:t>
            </w:r>
          </w:p>
        </w:tc>
        <w:tc>
          <w:tcPr>
            <w:tcW w:w="1550"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22</w:t>
            </w:r>
          </w:p>
        </w:tc>
      </w:tr>
      <w:tr w:rsidR="00D13693" w:rsidRPr="00B26612" w:rsidTr="00D94BF8">
        <w:trPr>
          <w:trHeight w:val="268"/>
          <w:jc w:val="center"/>
        </w:trPr>
        <w:tc>
          <w:tcPr>
            <w:tcW w:w="851" w:type="dxa"/>
            <w:tcBorders>
              <w:top w:val="nil"/>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01</w:t>
            </w:r>
          </w:p>
        </w:tc>
        <w:tc>
          <w:tcPr>
            <w:tcW w:w="1276"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1</w:t>
            </w:r>
          </w:p>
        </w:tc>
        <w:tc>
          <w:tcPr>
            <w:tcW w:w="1559" w:type="dxa"/>
            <w:tcBorders>
              <w:top w:val="nil"/>
              <w:left w:val="nil"/>
              <w:bottom w:val="single" w:sz="8" w:space="0" w:color="auto"/>
              <w:right w:val="single" w:sz="8" w:space="0" w:color="auto"/>
            </w:tcBorders>
            <w:hideMark/>
          </w:tcPr>
          <w:p w:rsidR="00D13693" w:rsidRPr="00B26612" w:rsidRDefault="00E37F7F" w:rsidP="00D94BF8">
            <w:pPr>
              <w:jc w:val="center"/>
              <w:rPr>
                <w:rFonts w:eastAsia="Cambria"/>
                <w:sz w:val="20"/>
              </w:rPr>
            </w:pPr>
            <w:r>
              <w:rPr>
                <w:rFonts w:eastAsia="Cambria"/>
                <w:sz w:val="20"/>
              </w:rPr>
              <w:t>-</w:t>
            </w:r>
          </w:p>
        </w:tc>
        <w:tc>
          <w:tcPr>
            <w:tcW w:w="850"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w:t>
            </w:r>
          </w:p>
        </w:tc>
        <w:tc>
          <w:tcPr>
            <w:tcW w:w="1701" w:type="dxa"/>
            <w:tcBorders>
              <w:top w:val="nil"/>
              <w:left w:val="nil"/>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1</w:t>
            </w:r>
          </w:p>
        </w:tc>
        <w:tc>
          <w:tcPr>
            <w:tcW w:w="1844" w:type="dxa"/>
            <w:tcBorders>
              <w:top w:val="nil"/>
              <w:left w:val="nil"/>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w:t>
            </w:r>
          </w:p>
        </w:tc>
        <w:tc>
          <w:tcPr>
            <w:tcW w:w="1559" w:type="dxa"/>
            <w:tcBorders>
              <w:top w:val="single" w:sz="8" w:space="0" w:color="auto"/>
              <w:left w:val="nil"/>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6</w:t>
            </w:r>
          </w:p>
        </w:tc>
        <w:tc>
          <w:tcPr>
            <w:tcW w:w="1417" w:type="dxa"/>
            <w:tcBorders>
              <w:top w:val="nil"/>
              <w:left w:val="single" w:sz="8" w:space="0" w:color="auto"/>
              <w:bottom w:val="single" w:sz="8" w:space="0" w:color="auto"/>
              <w:right w:val="single" w:sz="4"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1</w:t>
            </w:r>
          </w:p>
        </w:tc>
        <w:tc>
          <w:tcPr>
            <w:tcW w:w="1560" w:type="dxa"/>
            <w:tcBorders>
              <w:top w:val="single" w:sz="4" w:space="0" w:color="auto"/>
              <w:left w:val="single" w:sz="4" w:space="0" w:color="auto"/>
              <w:bottom w:val="single" w:sz="4" w:space="0" w:color="auto"/>
              <w:right w:val="single" w:sz="4" w:space="0" w:color="auto"/>
            </w:tcBorders>
          </w:tcPr>
          <w:p w:rsidR="00D13693" w:rsidRPr="00B26612" w:rsidRDefault="004529E2" w:rsidP="00D94BF8">
            <w:pPr>
              <w:jc w:val="center"/>
              <w:rPr>
                <w:rFonts w:eastAsia="Cambria"/>
                <w:sz w:val="20"/>
              </w:rPr>
            </w:pPr>
            <w:r>
              <w:rPr>
                <w:rFonts w:eastAsia="Cambria"/>
                <w:sz w:val="20"/>
              </w:rPr>
              <w:t>0</w:t>
            </w:r>
          </w:p>
        </w:tc>
        <w:tc>
          <w:tcPr>
            <w:tcW w:w="1560" w:type="dxa"/>
            <w:tcBorders>
              <w:top w:val="nil"/>
              <w:left w:val="single" w:sz="4"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w:t>
            </w:r>
            <w:r w:rsidR="004529E2">
              <w:rPr>
                <w:rFonts w:eastAsia="Cambria"/>
                <w:sz w:val="20"/>
              </w:rPr>
              <w:t>1</w:t>
            </w:r>
          </w:p>
        </w:tc>
        <w:tc>
          <w:tcPr>
            <w:tcW w:w="1550" w:type="dxa"/>
            <w:tcBorders>
              <w:top w:val="nil"/>
              <w:left w:val="nil"/>
              <w:bottom w:val="single" w:sz="8" w:space="0" w:color="auto"/>
              <w:right w:val="single" w:sz="8" w:space="0" w:color="auto"/>
            </w:tcBorders>
          </w:tcPr>
          <w:p w:rsidR="00D13693" w:rsidRPr="00B26612" w:rsidRDefault="00342A22" w:rsidP="00D94BF8">
            <w:pPr>
              <w:jc w:val="center"/>
              <w:rPr>
                <w:rFonts w:eastAsia="Cambria"/>
                <w:sz w:val="20"/>
              </w:rPr>
            </w:pPr>
            <w:r>
              <w:rPr>
                <w:rFonts w:eastAsia="Cambria"/>
                <w:sz w:val="20"/>
              </w:rPr>
              <w:t>1</w:t>
            </w:r>
          </w:p>
        </w:tc>
      </w:tr>
    </w:tbl>
    <w:p w:rsidR="00D13693" w:rsidRPr="00B26612" w:rsidRDefault="00D13693" w:rsidP="00D13693">
      <w:pPr>
        <w:ind w:firstLine="720"/>
        <w:jc w:val="both"/>
        <w:rPr>
          <w:rFonts w:eastAsia="Cambria"/>
          <w:sz w:val="20"/>
        </w:rPr>
      </w:pPr>
    </w:p>
    <w:p w:rsidR="00D13693" w:rsidRPr="00B26612" w:rsidRDefault="00D13693" w:rsidP="00D13693">
      <w:pPr>
        <w:ind w:firstLine="720"/>
        <w:jc w:val="center"/>
        <w:rPr>
          <w:b/>
          <w:szCs w:val="24"/>
          <w:lang w:val="en-US"/>
        </w:rPr>
      </w:pPr>
      <w:r w:rsidRPr="00B26612">
        <w:rPr>
          <w:rFonts w:eastAsia="Cambria"/>
          <w:sz w:val="20"/>
        </w:rPr>
        <w:br w:type="page"/>
      </w:r>
      <w:r w:rsidRPr="00B26612">
        <w:rPr>
          <w:b/>
          <w:szCs w:val="24"/>
        </w:rPr>
        <w:lastRenderedPageBreak/>
        <w:t>2. Численность учащихся</w:t>
      </w:r>
    </w:p>
    <w:p w:rsidR="00D13693" w:rsidRPr="00B26612" w:rsidRDefault="00D13693" w:rsidP="00D13693">
      <w:pPr>
        <w:ind w:firstLine="720"/>
        <w:jc w:val="center"/>
        <w:rPr>
          <w:sz w:val="20"/>
        </w:rPr>
      </w:pPr>
      <w:r w:rsidRPr="00B26612">
        <w:rPr>
          <w:szCs w:val="24"/>
          <w:lang w:val="en-US"/>
        </w:rPr>
        <w:t xml:space="preserve">                                                 </w:t>
      </w:r>
      <w:r w:rsidRPr="00B26612">
        <w:rPr>
          <w:szCs w:val="24"/>
        </w:rPr>
        <w:t xml:space="preserve">                                                                                                                                              </w:t>
      </w:r>
      <w:r w:rsidRPr="00B26612">
        <w:rPr>
          <w:szCs w:val="24"/>
          <w:lang w:val="en-US"/>
        </w:rPr>
        <w:t xml:space="preserve"> </w:t>
      </w:r>
      <w:r w:rsidRPr="00B26612">
        <w:rPr>
          <w:sz w:val="20"/>
          <w:lang w:val="en-US"/>
        </w:rPr>
        <w:t xml:space="preserve">   </w:t>
      </w:r>
      <w:r w:rsidRPr="00B26612">
        <w:rPr>
          <w:sz w:val="20"/>
        </w:rPr>
        <w:t xml:space="preserve">Коды по ОКЕИ: человек </w:t>
      </w:r>
      <w:r w:rsidRPr="00B26612">
        <w:rPr>
          <w:sz w:val="20"/>
        </w:rPr>
        <w:sym w:font="Symbol" w:char="F02D"/>
      </w:r>
      <w:r w:rsidRPr="00B26612">
        <w:rPr>
          <w:sz w:val="20"/>
        </w:rPr>
        <w:t xml:space="preserve"> 792</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23"/>
        <w:gridCol w:w="939"/>
        <w:gridCol w:w="1204"/>
        <w:gridCol w:w="1204"/>
        <w:gridCol w:w="939"/>
        <w:gridCol w:w="939"/>
        <w:gridCol w:w="808"/>
        <w:gridCol w:w="1204"/>
        <w:gridCol w:w="1334"/>
        <w:gridCol w:w="1071"/>
        <w:gridCol w:w="939"/>
        <w:gridCol w:w="808"/>
        <w:gridCol w:w="1204"/>
      </w:tblGrid>
      <w:tr w:rsidR="00D13693" w:rsidRPr="00B26612" w:rsidTr="00D94BF8">
        <w:trPr>
          <w:jc w:val="center"/>
        </w:trPr>
        <w:tc>
          <w:tcPr>
            <w:tcW w:w="2568"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Инструменты,</w:t>
            </w:r>
          </w:p>
          <w:p w:rsidR="00D13693" w:rsidRPr="00B26612" w:rsidRDefault="00D13693" w:rsidP="00D94BF8">
            <w:pPr>
              <w:jc w:val="center"/>
              <w:rPr>
                <w:rFonts w:eastAsia="Cambria"/>
                <w:sz w:val="20"/>
              </w:rPr>
            </w:pPr>
            <w:r w:rsidRPr="00B26612">
              <w:rPr>
                <w:rFonts w:eastAsia="Cambria"/>
                <w:sz w:val="20"/>
              </w:rPr>
              <w:t>отделение</w:t>
            </w:r>
          </w:p>
        </w:tc>
        <w:tc>
          <w:tcPr>
            <w:tcW w:w="953"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строки</w:t>
            </w:r>
          </w:p>
        </w:tc>
        <w:tc>
          <w:tcPr>
            <w:tcW w:w="1223"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 учащихся на начало учебного года,</w:t>
            </w:r>
            <w:r w:rsidRPr="00B26612">
              <w:rPr>
                <w:rFonts w:eastAsia="Cambria"/>
                <w:sz w:val="20"/>
              </w:rPr>
              <w:br/>
              <w:t xml:space="preserve"> человек</w:t>
            </w:r>
          </w:p>
        </w:tc>
        <w:tc>
          <w:tcPr>
            <w:tcW w:w="122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из них детей-инвалидов и лиц с ОВЗ, человек</w:t>
            </w:r>
            <w:r w:rsidRPr="00B26612">
              <w:rPr>
                <w:rFonts w:eastAsia="Cambria"/>
                <w:sz w:val="20"/>
              </w:rPr>
              <w:br/>
              <w:t>(из гр. 3)</w:t>
            </w:r>
          </w:p>
        </w:tc>
        <w:tc>
          <w:tcPr>
            <w:tcW w:w="5304" w:type="dxa"/>
            <w:gridSpan w:val="5"/>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Дополнительные предпрофессиональные программы в области искусств</w:t>
            </w:r>
          </w:p>
        </w:tc>
        <w:tc>
          <w:tcPr>
            <w:tcW w:w="4083" w:type="dxa"/>
            <w:gridSpan w:val="4"/>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Дополнительные общеразвивающие программы в области искусств</w:t>
            </w:r>
          </w:p>
        </w:tc>
      </w:tr>
      <w:tr w:rsidR="00D13693" w:rsidRPr="00B26612" w:rsidTr="00D94BF8">
        <w:trPr>
          <w:jc w:val="center"/>
        </w:trPr>
        <w:tc>
          <w:tcPr>
            <w:tcW w:w="2568"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22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22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принято в первый класс</w:t>
            </w:r>
          </w:p>
        </w:tc>
        <w:tc>
          <w:tcPr>
            <w:tcW w:w="95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принято в порядке перевода</w:t>
            </w:r>
          </w:p>
        </w:tc>
        <w:tc>
          <w:tcPr>
            <w:tcW w:w="3398" w:type="dxa"/>
            <w:gridSpan w:val="3"/>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Выпущено </w:t>
            </w:r>
          </w:p>
        </w:tc>
        <w:tc>
          <w:tcPr>
            <w:tcW w:w="1088"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принято в первый класс</w:t>
            </w:r>
          </w:p>
        </w:tc>
        <w:tc>
          <w:tcPr>
            <w:tcW w:w="95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принято в порядке перевода</w:t>
            </w:r>
          </w:p>
        </w:tc>
        <w:tc>
          <w:tcPr>
            <w:tcW w:w="2042" w:type="dxa"/>
            <w:gridSpan w:val="2"/>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Выпущено </w:t>
            </w:r>
          </w:p>
        </w:tc>
      </w:tr>
      <w:tr w:rsidR="00D13693" w:rsidRPr="00B26612" w:rsidTr="00D94BF8">
        <w:trPr>
          <w:jc w:val="center"/>
        </w:trPr>
        <w:tc>
          <w:tcPr>
            <w:tcW w:w="2568"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22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22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5304"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22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из них детей-инвалидов и лиц с ОВЗ</w:t>
            </w:r>
            <w:r w:rsidRPr="00B26612">
              <w:rPr>
                <w:rFonts w:eastAsia="Cambria"/>
                <w:sz w:val="20"/>
              </w:rPr>
              <w:br/>
              <w:t>(из гр. 7)</w:t>
            </w: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из общего   выпуска поступило в профильные учебные заведения</w:t>
            </w:r>
            <w:r w:rsidRPr="00B26612">
              <w:rPr>
                <w:rFonts w:eastAsia="Cambria"/>
                <w:sz w:val="20"/>
              </w:rPr>
              <w:br/>
              <w:t xml:space="preserve"> (из гр. 7)</w:t>
            </w:r>
          </w:p>
        </w:tc>
        <w:tc>
          <w:tcPr>
            <w:tcW w:w="408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3"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223"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из них детей-инвалидов и лиц с ОВЗ</w:t>
            </w:r>
            <w:r w:rsidRPr="00B26612">
              <w:rPr>
                <w:rFonts w:eastAsia="Cambria"/>
                <w:sz w:val="20"/>
              </w:rPr>
              <w:br/>
              <w:t>(из гр. 12)</w:t>
            </w: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w:t>
            </w:r>
          </w:p>
        </w:tc>
        <w:tc>
          <w:tcPr>
            <w:tcW w:w="122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w:t>
            </w:r>
          </w:p>
        </w:tc>
        <w:tc>
          <w:tcPr>
            <w:tcW w:w="122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4</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5</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6</w:t>
            </w: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7</w:t>
            </w:r>
          </w:p>
        </w:tc>
        <w:tc>
          <w:tcPr>
            <w:tcW w:w="122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8</w:t>
            </w: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9</w:t>
            </w:r>
          </w:p>
        </w:tc>
        <w:tc>
          <w:tcPr>
            <w:tcW w:w="108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10</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11</w:t>
            </w: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12</w:t>
            </w:r>
          </w:p>
        </w:tc>
        <w:tc>
          <w:tcPr>
            <w:tcW w:w="122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13</w:t>
            </w: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b/>
                <w:sz w:val="20"/>
              </w:rPr>
            </w:pPr>
            <w:r w:rsidRPr="00B26612">
              <w:rPr>
                <w:rFonts w:eastAsia="Cambria"/>
                <w:b/>
                <w:sz w:val="20"/>
              </w:rPr>
              <w:t>Инструменты</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Фортепиано</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02</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11</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2</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3</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Народные инструменты  </w:t>
            </w:r>
            <w:r w:rsidRPr="00B26612">
              <w:rPr>
                <w:rFonts w:eastAsia="Cambria"/>
                <w:sz w:val="20"/>
              </w:rPr>
              <w:br/>
              <w:t>(сумма строк 04 – 09)</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03</w:t>
            </w:r>
          </w:p>
        </w:tc>
        <w:tc>
          <w:tcPr>
            <w:tcW w:w="1223"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25</w:t>
            </w:r>
          </w:p>
        </w:tc>
        <w:tc>
          <w:tcPr>
            <w:tcW w:w="1223"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3</w:t>
            </w:r>
          </w:p>
        </w:tc>
        <w:tc>
          <w:tcPr>
            <w:tcW w:w="1223"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7</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из них</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баян</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04</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4</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3</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аккордеон</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05</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1</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домра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06</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4</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балалайка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07</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8</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1</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3</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гитара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08</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4529E2" w:rsidP="00D94BF8">
            <w:pPr>
              <w:jc w:val="center"/>
              <w:rPr>
                <w:rFonts w:eastAsia="Cambria"/>
                <w:sz w:val="20"/>
              </w:rPr>
            </w:pPr>
            <w:r>
              <w:rPr>
                <w:rFonts w:eastAsia="Cambria"/>
                <w:sz w:val="20"/>
              </w:rPr>
              <w:t>8</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2</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1</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гусли</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09</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Духовые и ударные инструменты </w:t>
            </w:r>
          </w:p>
          <w:p w:rsidR="00D13693" w:rsidRPr="00B26612" w:rsidRDefault="00D13693" w:rsidP="00D94BF8">
            <w:pPr>
              <w:rPr>
                <w:rFonts w:eastAsia="Cambria"/>
                <w:sz w:val="20"/>
              </w:rPr>
            </w:pPr>
            <w:r w:rsidRPr="00B26612">
              <w:rPr>
                <w:rFonts w:eastAsia="Cambria"/>
                <w:sz w:val="20"/>
              </w:rPr>
              <w:t>(сумма строк 11 – 20)</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10</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из них</w:t>
            </w: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флейта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11</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гобой</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12</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кларнет</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13</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фагот</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14</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саксофон</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15</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труба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16</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валторна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17</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тромбон</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18</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туба</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19</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56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ударные инструменты</w:t>
            </w:r>
          </w:p>
        </w:tc>
        <w:tc>
          <w:tcPr>
            <w:tcW w:w="9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20</w:t>
            </w: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35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108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5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19"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2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bl>
    <w:p w:rsidR="00D13693" w:rsidRPr="00B26612" w:rsidRDefault="00D13693" w:rsidP="00D13693">
      <w:r w:rsidRPr="00B26612">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01"/>
        <w:gridCol w:w="963"/>
        <w:gridCol w:w="1236"/>
        <w:gridCol w:w="1100"/>
        <w:gridCol w:w="963"/>
        <w:gridCol w:w="964"/>
        <w:gridCol w:w="827"/>
        <w:gridCol w:w="1100"/>
        <w:gridCol w:w="1373"/>
        <w:gridCol w:w="963"/>
        <w:gridCol w:w="963"/>
        <w:gridCol w:w="828"/>
        <w:gridCol w:w="1235"/>
      </w:tblGrid>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hideMark/>
          </w:tcPr>
          <w:p w:rsidR="00D13693" w:rsidRPr="00B26612" w:rsidRDefault="00D13693" w:rsidP="00D94BF8">
            <w:pPr>
              <w:jc w:val="center"/>
            </w:pPr>
            <w:r w:rsidRPr="00B26612">
              <w:lastRenderedPageBreak/>
              <w:t>1</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w:t>
            </w:r>
          </w:p>
        </w:tc>
        <w:tc>
          <w:tcPr>
            <w:tcW w:w="127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w:t>
            </w:r>
          </w:p>
        </w:tc>
        <w:tc>
          <w:tcPr>
            <w:tcW w:w="113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4</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5</w:t>
            </w:r>
          </w:p>
        </w:tc>
        <w:tc>
          <w:tcPr>
            <w:tcW w:w="99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6</w:t>
            </w:r>
          </w:p>
        </w:tc>
        <w:tc>
          <w:tcPr>
            <w:tcW w:w="850"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7</w:t>
            </w:r>
          </w:p>
        </w:tc>
        <w:tc>
          <w:tcPr>
            <w:tcW w:w="113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8</w:t>
            </w: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9</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10</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11</w:t>
            </w:r>
          </w:p>
        </w:tc>
        <w:tc>
          <w:tcPr>
            <w:tcW w:w="851"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12</w:t>
            </w:r>
          </w:p>
        </w:tc>
        <w:tc>
          <w:tcPr>
            <w:tcW w:w="1275"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13</w:t>
            </w: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28" w:type="dxa"/>
            </w:tcMar>
            <w:hideMark/>
          </w:tcPr>
          <w:p w:rsidR="00D13693" w:rsidRPr="00B26612" w:rsidRDefault="00D13693" w:rsidP="00D94BF8">
            <w:pPr>
              <w:rPr>
                <w:rFonts w:eastAsia="Cambria"/>
                <w:sz w:val="20"/>
              </w:rPr>
            </w:pPr>
            <w:r w:rsidRPr="00B26612">
              <w:br w:type="page"/>
            </w:r>
            <w:r w:rsidRPr="00B26612">
              <w:rPr>
                <w:rFonts w:eastAsia="Cambria"/>
                <w:sz w:val="20"/>
              </w:rPr>
              <w:t xml:space="preserve"> Струнно-смычковые инструменты (сумма строк 22–25)</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21</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5B5BD6" w:rsidP="00D94BF8">
            <w:pPr>
              <w:jc w:val="center"/>
              <w:rPr>
                <w:rFonts w:eastAsia="Cambria"/>
                <w:sz w:val="20"/>
              </w:rPr>
            </w:pPr>
            <w:r>
              <w:rPr>
                <w:rFonts w:eastAsia="Cambria"/>
                <w:sz w:val="20"/>
              </w:rPr>
              <w:t>2</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5B5BD6" w:rsidP="00D94BF8">
            <w:pPr>
              <w:jc w:val="center"/>
              <w:rPr>
                <w:rFonts w:eastAsia="Cambria"/>
                <w:sz w:val="20"/>
              </w:rPr>
            </w:pPr>
            <w:r>
              <w:rPr>
                <w:rFonts w:eastAsia="Cambria"/>
                <w:sz w:val="20"/>
              </w:rPr>
              <w:t>1</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5B5BD6" w:rsidP="00D94BF8">
            <w:pPr>
              <w:jc w:val="center"/>
              <w:rPr>
                <w:rFonts w:eastAsia="Cambria"/>
                <w:sz w:val="20"/>
              </w:rPr>
            </w:pPr>
            <w:r>
              <w:rPr>
                <w:rFonts w:eastAsia="Cambria"/>
                <w:sz w:val="20"/>
              </w:rPr>
              <w:t>1</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из них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textAlignment w:val="baseline"/>
              <w:rPr>
                <w:rFonts w:eastAsia="Cambria"/>
                <w:sz w:val="20"/>
              </w:rPr>
            </w:pP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скрипка</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22</w:t>
            </w:r>
          </w:p>
        </w:tc>
        <w:tc>
          <w:tcPr>
            <w:tcW w:w="1276" w:type="dxa"/>
            <w:tcBorders>
              <w:top w:val="single" w:sz="8" w:space="0" w:color="auto"/>
              <w:left w:val="single" w:sz="8" w:space="0" w:color="auto"/>
              <w:bottom w:val="single" w:sz="8" w:space="0" w:color="auto"/>
              <w:right w:val="single" w:sz="8" w:space="0" w:color="auto"/>
            </w:tcBorders>
          </w:tcPr>
          <w:p w:rsidR="00D13693" w:rsidRPr="003926CB" w:rsidRDefault="006D3665" w:rsidP="00D94BF8">
            <w:pPr>
              <w:jc w:val="center"/>
              <w:rPr>
                <w:rFonts w:eastAsia="Cambria"/>
                <w:sz w:val="20"/>
              </w:rPr>
            </w:pPr>
            <w:r w:rsidRPr="003926CB">
              <w:rPr>
                <w:rFonts w:eastAsia="Cambria"/>
                <w:sz w:val="20"/>
              </w:rPr>
              <w:t>2</w:t>
            </w:r>
          </w:p>
        </w:tc>
        <w:tc>
          <w:tcPr>
            <w:tcW w:w="1134"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3926CB" w:rsidRDefault="006D3665" w:rsidP="00D94BF8">
            <w:pPr>
              <w:jc w:val="center"/>
              <w:rPr>
                <w:rFonts w:eastAsia="Cambria"/>
                <w:sz w:val="20"/>
              </w:rPr>
            </w:pPr>
            <w:r w:rsidRPr="003926CB">
              <w:rPr>
                <w:rFonts w:eastAsia="Cambria"/>
                <w:sz w:val="20"/>
              </w:rPr>
              <w:t>1</w:t>
            </w:r>
          </w:p>
        </w:tc>
        <w:tc>
          <w:tcPr>
            <w:tcW w:w="1134"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3926CB" w:rsidRDefault="006D3665" w:rsidP="00D94BF8">
            <w:pPr>
              <w:jc w:val="center"/>
              <w:rPr>
                <w:rFonts w:eastAsia="Cambria"/>
                <w:sz w:val="20"/>
              </w:rPr>
            </w:pPr>
            <w:r w:rsidRPr="003926CB">
              <w:rPr>
                <w:rFonts w:eastAsia="Cambria"/>
                <w:sz w:val="20"/>
              </w:rPr>
              <w:t>1</w:t>
            </w:r>
          </w:p>
        </w:tc>
        <w:tc>
          <w:tcPr>
            <w:tcW w:w="99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виолончель</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23</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альт</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24</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арфа</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25</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 Электронные инструменты (сумма строк 27 – 28)</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26</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в том числе</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синтезатор</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27</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другие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28</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b/>
                <w:sz w:val="20"/>
              </w:rPr>
            </w:pPr>
            <w:r w:rsidRPr="00B26612">
              <w:rPr>
                <w:rFonts w:eastAsia="Cambria"/>
                <w:b/>
                <w:sz w:val="20"/>
              </w:rPr>
              <w:t>Отделения</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Хоровое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29</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proofErr w:type="spellStart"/>
            <w:r w:rsidRPr="00B26612">
              <w:rPr>
                <w:rFonts w:eastAsia="Cambria"/>
                <w:sz w:val="20"/>
              </w:rPr>
              <w:t>Эстрадно</w:t>
            </w:r>
            <w:proofErr w:type="spellEnd"/>
            <w:r w:rsidRPr="00B26612">
              <w:rPr>
                <w:rFonts w:eastAsia="Cambria"/>
                <w:sz w:val="20"/>
              </w:rPr>
              <w:t>-джазовое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30</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Изобразительное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31</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30</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6</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Хореографическое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32</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39</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6</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8</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Театральное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33</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Декоративно-прикладное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34</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23</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6</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9</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 xml:space="preserve">Фольклорное </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35</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Сольное академическое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36</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Сольное народное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37</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Фотоискусство</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38</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Х</w:t>
            </w: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rPr>
                <w:rFonts w:eastAsia="Cambria"/>
                <w:sz w:val="20"/>
              </w:rPr>
            </w:pPr>
            <w:r w:rsidRPr="00B26612">
              <w:rPr>
                <w:rFonts w:eastAsia="Cambria"/>
                <w:sz w:val="20"/>
              </w:rPr>
              <w:t>Прочие</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39</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r w:rsidR="00D13693" w:rsidRPr="00B26612" w:rsidTr="00D94BF8">
        <w:trPr>
          <w:jc w:val="center"/>
        </w:trPr>
        <w:tc>
          <w:tcPr>
            <w:tcW w:w="2694"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Всего (сумма стр. 02, 03, 10, 21, 26, 29-39) </w:t>
            </w:r>
          </w:p>
        </w:tc>
        <w:tc>
          <w:tcPr>
            <w:tcW w:w="99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40</w:t>
            </w:r>
          </w:p>
        </w:tc>
        <w:tc>
          <w:tcPr>
            <w:tcW w:w="1276"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130</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3"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0" w:type="dxa"/>
            <w:tcBorders>
              <w:top w:val="single" w:sz="8" w:space="0" w:color="auto"/>
              <w:left w:val="single" w:sz="8" w:space="0" w:color="auto"/>
              <w:bottom w:val="single" w:sz="8" w:space="0" w:color="auto"/>
              <w:right w:val="single" w:sz="8" w:space="0" w:color="auto"/>
            </w:tcBorders>
          </w:tcPr>
          <w:p w:rsidR="00D13693" w:rsidRPr="00B26612" w:rsidRDefault="006D3665" w:rsidP="00D94BF8">
            <w:pPr>
              <w:jc w:val="center"/>
              <w:rPr>
                <w:rFonts w:eastAsia="Cambria"/>
                <w:sz w:val="20"/>
              </w:rPr>
            </w:pPr>
            <w:r>
              <w:rPr>
                <w:rFonts w:eastAsia="Cambria"/>
                <w:sz w:val="20"/>
              </w:rPr>
              <w:t>18</w:t>
            </w:r>
          </w:p>
        </w:tc>
        <w:tc>
          <w:tcPr>
            <w:tcW w:w="1134"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418"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1E110C" w:rsidP="00D94BF8">
            <w:pPr>
              <w:jc w:val="center"/>
              <w:rPr>
                <w:rFonts w:eastAsia="Cambria"/>
                <w:sz w:val="20"/>
              </w:rPr>
            </w:pPr>
            <w:r>
              <w:rPr>
                <w:rFonts w:eastAsia="Cambria"/>
                <w:sz w:val="20"/>
              </w:rPr>
              <w:t>34</w:t>
            </w:r>
          </w:p>
        </w:tc>
        <w:tc>
          <w:tcPr>
            <w:tcW w:w="992"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851"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c>
          <w:tcPr>
            <w:tcW w:w="1275" w:type="dxa"/>
            <w:tcBorders>
              <w:top w:val="single" w:sz="8" w:space="0" w:color="auto"/>
              <w:left w:val="single" w:sz="8" w:space="0" w:color="auto"/>
              <w:bottom w:val="single" w:sz="8" w:space="0" w:color="auto"/>
              <w:right w:val="single" w:sz="8" w:space="0" w:color="auto"/>
            </w:tcBorders>
          </w:tcPr>
          <w:p w:rsidR="00D13693" w:rsidRPr="00B26612" w:rsidRDefault="00D13693" w:rsidP="00D94BF8">
            <w:pPr>
              <w:jc w:val="center"/>
              <w:rPr>
                <w:rFonts w:eastAsia="Cambria"/>
                <w:sz w:val="20"/>
              </w:rPr>
            </w:pPr>
          </w:p>
        </w:tc>
      </w:tr>
    </w:tbl>
    <w:p w:rsidR="00D13693" w:rsidRPr="00B26612" w:rsidRDefault="00D13693" w:rsidP="00D13693">
      <w:pPr>
        <w:ind w:left="4248"/>
        <w:rPr>
          <w:sz w:val="20"/>
        </w:rPr>
      </w:pPr>
    </w:p>
    <w:p w:rsidR="00D13693" w:rsidRPr="00B26612" w:rsidRDefault="00D13693" w:rsidP="00D13693">
      <w:pPr>
        <w:ind w:left="-142"/>
        <w:jc w:val="both"/>
        <w:rPr>
          <w:rFonts w:eastAsia="Cambria"/>
          <w:sz w:val="20"/>
        </w:rPr>
      </w:pPr>
      <w:r w:rsidRPr="00B26612">
        <w:rPr>
          <w:rFonts w:eastAsia="Cambria"/>
          <w:sz w:val="20"/>
        </w:rPr>
        <w:t xml:space="preserve">Численность учащихся, принявших участие в творческих мероприятиях (с начала </w:t>
      </w:r>
      <w:proofErr w:type="gramStart"/>
      <w:r w:rsidRPr="00B26612">
        <w:rPr>
          <w:rFonts w:eastAsia="Cambria"/>
          <w:sz w:val="20"/>
        </w:rPr>
        <w:t>года)  (</w:t>
      </w:r>
      <w:proofErr w:type="gramEnd"/>
      <w:r w:rsidRPr="00B26612">
        <w:rPr>
          <w:rFonts w:eastAsia="Cambria"/>
          <w:sz w:val="20"/>
        </w:rPr>
        <w:t>41)   _________</w:t>
      </w:r>
      <w:r w:rsidR="001E110C" w:rsidRPr="00342A22">
        <w:rPr>
          <w:rFonts w:eastAsia="Cambria"/>
          <w:sz w:val="20"/>
          <w:u w:val="single"/>
        </w:rPr>
        <w:t>25</w:t>
      </w:r>
      <w:r w:rsidRPr="00B26612">
        <w:rPr>
          <w:rFonts w:eastAsia="Cambria"/>
          <w:sz w:val="20"/>
        </w:rPr>
        <w:t xml:space="preserve">__ </w:t>
      </w:r>
    </w:p>
    <w:p w:rsidR="00D13693" w:rsidRPr="00B26612" w:rsidRDefault="00D13693" w:rsidP="00D13693"/>
    <w:p w:rsidR="00D13693" w:rsidRPr="00B26612" w:rsidRDefault="00D13693" w:rsidP="00D13693">
      <w:pPr>
        <w:jc w:val="center"/>
        <w:rPr>
          <w:szCs w:val="24"/>
        </w:rPr>
      </w:pPr>
      <w:r w:rsidRPr="00B26612">
        <w:br w:type="page"/>
      </w:r>
      <w:r w:rsidRPr="00B26612">
        <w:rPr>
          <w:b/>
          <w:szCs w:val="24"/>
        </w:rPr>
        <w:lastRenderedPageBreak/>
        <w:t>3. Персонал</w:t>
      </w:r>
    </w:p>
    <w:p w:rsidR="00D13693" w:rsidRPr="00B26612" w:rsidRDefault="00D13693" w:rsidP="00D13693">
      <w:pPr>
        <w:tabs>
          <w:tab w:val="left" w:pos="10348"/>
        </w:tabs>
        <w:jc w:val="right"/>
        <w:rPr>
          <w:sz w:val="20"/>
        </w:rPr>
      </w:pPr>
      <w:r w:rsidRPr="00B26612">
        <w:rPr>
          <w:sz w:val="20"/>
        </w:rPr>
        <w:t xml:space="preserve">   Коды по ОКЕИ: человек – 792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8"/>
        <w:gridCol w:w="1459"/>
        <w:gridCol w:w="956"/>
        <w:gridCol w:w="1131"/>
        <w:gridCol w:w="1131"/>
        <w:gridCol w:w="1268"/>
        <w:gridCol w:w="1548"/>
        <w:gridCol w:w="1127"/>
        <w:gridCol w:w="987"/>
        <w:gridCol w:w="987"/>
        <w:gridCol w:w="991"/>
        <w:gridCol w:w="691"/>
        <w:gridCol w:w="677"/>
        <w:gridCol w:w="677"/>
        <w:gridCol w:w="678"/>
      </w:tblGrid>
      <w:tr w:rsidR="005B5BD6" w:rsidRPr="003926CB" w:rsidTr="00D94BF8">
        <w:trPr>
          <w:trHeight w:val="282"/>
        </w:trPr>
        <w:tc>
          <w:tcPr>
            <w:tcW w:w="812"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3926CB" w:rsidRDefault="00D13693" w:rsidP="00D94BF8">
            <w:pPr>
              <w:jc w:val="center"/>
              <w:rPr>
                <w:rFonts w:eastAsia="Cambria"/>
                <w:sz w:val="20"/>
              </w:rPr>
            </w:pPr>
            <w:r w:rsidRPr="003926CB">
              <w:rPr>
                <w:rFonts w:eastAsia="Cambria"/>
                <w:sz w:val="20"/>
              </w:rPr>
              <w:t xml:space="preserve">№ </w:t>
            </w:r>
            <w:r w:rsidRPr="003926CB">
              <w:rPr>
                <w:rFonts w:eastAsia="Cambria"/>
                <w:sz w:val="20"/>
              </w:rPr>
              <w:br/>
              <w:t>строки</w:t>
            </w:r>
          </w:p>
        </w:tc>
        <w:tc>
          <w:tcPr>
            <w:tcW w:w="146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Наименование должностей</w:t>
            </w:r>
          </w:p>
        </w:tc>
        <w:tc>
          <w:tcPr>
            <w:tcW w:w="960"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Всего </w:t>
            </w:r>
            <w:proofErr w:type="gramStart"/>
            <w:r w:rsidRPr="003926CB">
              <w:rPr>
                <w:rFonts w:eastAsia="Cambria"/>
                <w:sz w:val="20"/>
              </w:rPr>
              <w:t>работни</w:t>
            </w:r>
            <w:r w:rsidRPr="003926CB">
              <w:rPr>
                <w:rFonts w:eastAsia="Cambria"/>
                <w:sz w:val="20"/>
                <w:lang w:val="en-US"/>
              </w:rPr>
              <w:t>-</w:t>
            </w:r>
            <w:r w:rsidRPr="003926CB">
              <w:rPr>
                <w:rFonts w:eastAsia="Cambria"/>
                <w:sz w:val="20"/>
              </w:rPr>
              <w:t>ков</w:t>
            </w:r>
            <w:proofErr w:type="gramEnd"/>
            <w:r w:rsidRPr="003926CB">
              <w:rPr>
                <w:rFonts w:eastAsia="Cambria"/>
                <w:sz w:val="20"/>
              </w:rPr>
              <w:t>, человек</w:t>
            </w:r>
          </w:p>
        </w:tc>
        <w:tc>
          <w:tcPr>
            <w:tcW w:w="113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из них </w:t>
            </w:r>
            <w:r w:rsidRPr="003926CB">
              <w:rPr>
                <w:rFonts w:eastAsia="Cambria"/>
                <w:sz w:val="20"/>
              </w:rPr>
              <w:br/>
              <w:t>(из гр. 3) штатных работников</w:t>
            </w:r>
            <w:r w:rsidRPr="003926CB">
              <w:rPr>
                <w:rFonts w:eastAsia="Cambria"/>
                <w:sz w:val="20"/>
              </w:rPr>
              <w:br/>
              <w:t xml:space="preserve">(сумма </w:t>
            </w:r>
            <w:r w:rsidRPr="003926CB">
              <w:rPr>
                <w:rFonts w:eastAsia="Cambria"/>
                <w:sz w:val="20"/>
              </w:rPr>
              <w:br/>
              <w:t>гр. 8, 10, 12)</w:t>
            </w:r>
          </w:p>
        </w:tc>
        <w:tc>
          <w:tcPr>
            <w:tcW w:w="113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имеют инвалид-             </w:t>
            </w:r>
            <w:proofErr w:type="spellStart"/>
            <w:r w:rsidRPr="003926CB">
              <w:rPr>
                <w:rFonts w:eastAsia="Cambria"/>
                <w:sz w:val="20"/>
              </w:rPr>
              <w:t>ность</w:t>
            </w:r>
            <w:proofErr w:type="spellEnd"/>
            <w:r w:rsidRPr="003926CB">
              <w:rPr>
                <w:rFonts w:eastAsia="Cambria"/>
                <w:sz w:val="20"/>
              </w:rPr>
              <w:t>, человек</w:t>
            </w:r>
            <w:r w:rsidRPr="003926CB">
              <w:rPr>
                <w:rFonts w:eastAsia="Cambria"/>
                <w:sz w:val="20"/>
              </w:rPr>
              <w:br/>
              <w:t>(из гр. 3)</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из числа штатных работников, работающих на условиях штатного </w:t>
            </w:r>
            <w:proofErr w:type="gramStart"/>
            <w:r w:rsidRPr="003926CB">
              <w:rPr>
                <w:rFonts w:eastAsia="Cambria"/>
                <w:sz w:val="20"/>
              </w:rPr>
              <w:t>совмести-</w:t>
            </w:r>
            <w:proofErr w:type="spellStart"/>
            <w:r w:rsidRPr="003926CB">
              <w:rPr>
                <w:rFonts w:eastAsia="Cambria"/>
                <w:sz w:val="20"/>
              </w:rPr>
              <w:t>тельства</w:t>
            </w:r>
            <w:proofErr w:type="spellEnd"/>
            <w:proofErr w:type="gramEnd"/>
            <w:r w:rsidRPr="003926CB">
              <w:rPr>
                <w:rFonts w:eastAsia="Cambria"/>
                <w:sz w:val="20"/>
              </w:rPr>
              <w:br/>
              <w:t>(из гр. 4)</w:t>
            </w:r>
          </w:p>
        </w:tc>
        <w:tc>
          <w:tcPr>
            <w:tcW w:w="155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3926CB" w:rsidRDefault="00D13693" w:rsidP="00D94BF8">
            <w:pPr>
              <w:jc w:val="center"/>
              <w:rPr>
                <w:rFonts w:eastAsia="Cambria"/>
                <w:sz w:val="20"/>
              </w:rPr>
            </w:pPr>
            <w:r w:rsidRPr="003926CB">
              <w:rPr>
                <w:rFonts w:eastAsia="Cambria"/>
                <w:sz w:val="20"/>
              </w:rPr>
              <w:t>из общего числа работников прошли обучение (</w:t>
            </w:r>
            <w:proofErr w:type="spellStart"/>
            <w:proofErr w:type="gramStart"/>
            <w:r w:rsidRPr="003926CB">
              <w:rPr>
                <w:rFonts w:eastAsia="Cambria"/>
                <w:sz w:val="20"/>
              </w:rPr>
              <w:t>инструктиро-вание</w:t>
            </w:r>
            <w:proofErr w:type="spellEnd"/>
            <w:proofErr w:type="gramEnd"/>
            <w:r w:rsidRPr="003926CB">
              <w:rPr>
                <w:rFonts w:eastAsia="Cambria"/>
                <w:sz w:val="20"/>
              </w:rPr>
              <w:t>) по вопросам предоставления услуг инвалидам, человек (из гр. 3)</w:t>
            </w:r>
          </w:p>
        </w:tc>
        <w:tc>
          <w:tcPr>
            <w:tcW w:w="4802" w:type="dxa"/>
            <w:gridSpan w:val="5"/>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из общей численности штатных работников (из гр.4) имеют образование</w:t>
            </w:r>
          </w:p>
        </w:tc>
        <w:tc>
          <w:tcPr>
            <w:tcW w:w="2037"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из общей численности штатных работников имеют стаж работы в профильных образовательных учреждениях (из гр.4)</w:t>
            </w:r>
            <w:r w:rsidRPr="003926CB">
              <w:rPr>
                <w:sz w:val="20"/>
              </w:rPr>
              <w:t> </w:t>
            </w:r>
          </w:p>
        </w:tc>
      </w:tr>
      <w:tr w:rsidR="005B5BD6" w:rsidRPr="003926CB" w:rsidTr="00D94BF8">
        <w:trPr>
          <w:trHeight w:val="282"/>
        </w:trPr>
        <w:tc>
          <w:tcPr>
            <w:tcW w:w="812"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466"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136"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136"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555" w:type="dxa"/>
            <w:vMerge/>
            <w:tcBorders>
              <w:top w:val="single" w:sz="8" w:space="0" w:color="auto"/>
              <w:left w:val="single" w:sz="8" w:space="0" w:color="auto"/>
              <w:bottom w:val="single" w:sz="8" w:space="0" w:color="auto"/>
              <w:right w:val="single" w:sz="8" w:space="0" w:color="auto"/>
            </w:tcBorders>
            <w:vAlign w:val="center"/>
            <w:hideMark/>
          </w:tcPr>
          <w:p w:rsidR="00D13693" w:rsidRPr="003926CB" w:rsidRDefault="00D13693" w:rsidP="00D94BF8">
            <w:pPr>
              <w:rPr>
                <w:rFonts w:eastAsia="Cambria"/>
                <w:sz w:val="20"/>
              </w:rPr>
            </w:pPr>
          </w:p>
        </w:tc>
        <w:tc>
          <w:tcPr>
            <w:tcW w:w="113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высшее </w:t>
            </w:r>
          </w:p>
        </w:tc>
        <w:tc>
          <w:tcPr>
            <w:tcW w:w="99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из них по профилю </w:t>
            </w:r>
            <w:proofErr w:type="gramStart"/>
            <w:r w:rsidRPr="003926CB">
              <w:rPr>
                <w:rFonts w:eastAsia="Cambria"/>
                <w:sz w:val="20"/>
              </w:rPr>
              <w:t>препода-</w:t>
            </w:r>
            <w:proofErr w:type="spellStart"/>
            <w:r w:rsidRPr="003926CB">
              <w:rPr>
                <w:rFonts w:eastAsia="Cambria"/>
                <w:sz w:val="20"/>
              </w:rPr>
              <w:t>ваемого</w:t>
            </w:r>
            <w:proofErr w:type="spellEnd"/>
            <w:proofErr w:type="gramEnd"/>
            <w:r w:rsidRPr="003926CB">
              <w:rPr>
                <w:rFonts w:eastAsia="Cambria"/>
                <w:sz w:val="20"/>
              </w:rPr>
              <w:t xml:space="preserve"> предмета</w:t>
            </w:r>
            <w:r w:rsidRPr="003926CB">
              <w:rPr>
                <w:rFonts w:eastAsia="Cambria"/>
                <w:sz w:val="20"/>
              </w:rPr>
              <w:br/>
              <w:t>(из гр. 8)</w:t>
            </w:r>
          </w:p>
        </w:tc>
        <w:tc>
          <w:tcPr>
            <w:tcW w:w="99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 xml:space="preserve">среднее </w:t>
            </w:r>
            <w:proofErr w:type="spellStart"/>
            <w:r w:rsidRPr="003926CB">
              <w:rPr>
                <w:rFonts w:eastAsia="Cambria"/>
                <w:sz w:val="20"/>
              </w:rPr>
              <w:t>профес-сиональ-ное</w:t>
            </w:r>
            <w:proofErr w:type="spellEnd"/>
            <w:r w:rsidRPr="003926CB">
              <w:rPr>
                <w:rFonts w:eastAsia="Cambria"/>
                <w:sz w:val="20"/>
              </w:rPr>
              <w:br/>
            </w:r>
          </w:p>
        </w:tc>
        <w:tc>
          <w:tcPr>
            <w:tcW w:w="99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из них по профилю препода-</w:t>
            </w:r>
            <w:r w:rsidRPr="003926CB">
              <w:rPr>
                <w:rFonts w:eastAsia="Cambria"/>
                <w:sz w:val="20"/>
              </w:rPr>
              <w:br/>
            </w:r>
            <w:proofErr w:type="spellStart"/>
            <w:r w:rsidRPr="003926CB">
              <w:rPr>
                <w:rFonts w:eastAsia="Cambria"/>
                <w:sz w:val="20"/>
              </w:rPr>
              <w:t>ваемого</w:t>
            </w:r>
            <w:proofErr w:type="spellEnd"/>
            <w:r w:rsidRPr="003926CB">
              <w:rPr>
                <w:rFonts w:eastAsia="Cambria"/>
                <w:sz w:val="20"/>
              </w:rPr>
              <w:t xml:space="preserve"> предмета</w:t>
            </w:r>
            <w:r w:rsidRPr="003926CB">
              <w:rPr>
                <w:rFonts w:eastAsia="Cambria"/>
                <w:sz w:val="20"/>
              </w:rPr>
              <w:br/>
              <w:t>(из гр. 10)</w:t>
            </w:r>
          </w:p>
        </w:tc>
        <w:tc>
          <w:tcPr>
            <w:tcW w:w="69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proofErr w:type="gramStart"/>
            <w:r w:rsidRPr="003926CB">
              <w:rPr>
                <w:rFonts w:eastAsia="Cambria"/>
                <w:sz w:val="20"/>
              </w:rPr>
              <w:t>про-</w:t>
            </w:r>
            <w:proofErr w:type="spellStart"/>
            <w:r w:rsidRPr="003926CB">
              <w:rPr>
                <w:rFonts w:eastAsia="Cambria"/>
                <w:sz w:val="20"/>
              </w:rPr>
              <w:t>чие</w:t>
            </w:r>
            <w:proofErr w:type="spellEnd"/>
            <w:proofErr w:type="gramEnd"/>
            <w:r w:rsidRPr="003926CB">
              <w:rPr>
                <w:rFonts w:eastAsia="Cambria"/>
                <w:sz w:val="20"/>
              </w:rPr>
              <w:br/>
            </w:r>
          </w:p>
        </w:tc>
        <w:tc>
          <w:tcPr>
            <w:tcW w:w="6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до 3 лет</w:t>
            </w:r>
          </w:p>
        </w:tc>
        <w:tc>
          <w:tcPr>
            <w:tcW w:w="6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от 3 до 10 лет</w:t>
            </w:r>
          </w:p>
        </w:tc>
        <w:tc>
          <w:tcPr>
            <w:tcW w:w="6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D13693" w:rsidRPr="003926CB" w:rsidRDefault="00D13693" w:rsidP="00D94BF8">
            <w:pPr>
              <w:jc w:val="center"/>
              <w:rPr>
                <w:rFonts w:eastAsia="Cambria"/>
                <w:sz w:val="20"/>
              </w:rPr>
            </w:pPr>
            <w:r w:rsidRPr="003926CB">
              <w:rPr>
                <w:rFonts w:eastAsia="Cambria"/>
                <w:sz w:val="20"/>
              </w:rPr>
              <w:t>свыше 10 лет</w:t>
            </w:r>
          </w:p>
        </w:tc>
      </w:tr>
      <w:tr w:rsidR="005B5BD6" w:rsidRPr="003926CB" w:rsidTr="00E854FE">
        <w:trPr>
          <w:trHeight w:val="439"/>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2</w:t>
            </w:r>
          </w:p>
        </w:tc>
        <w:tc>
          <w:tcPr>
            <w:tcW w:w="960"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3</w:t>
            </w:r>
          </w:p>
        </w:tc>
        <w:tc>
          <w:tcPr>
            <w:tcW w:w="113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w:t>
            </w:r>
          </w:p>
        </w:tc>
        <w:tc>
          <w:tcPr>
            <w:tcW w:w="113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5</w:t>
            </w:r>
          </w:p>
        </w:tc>
        <w:tc>
          <w:tcPr>
            <w:tcW w:w="1274"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6</w:t>
            </w:r>
          </w:p>
        </w:tc>
        <w:tc>
          <w:tcPr>
            <w:tcW w:w="155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7</w:t>
            </w:r>
          </w:p>
        </w:tc>
        <w:tc>
          <w:tcPr>
            <w:tcW w:w="113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8</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9</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10</w:t>
            </w: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11</w:t>
            </w:r>
          </w:p>
        </w:tc>
        <w:tc>
          <w:tcPr>
            <w:tcW w:w="69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12</w:t>
            </w:r>
          </w:p>
        </w:tc>
        <w:tc>
          <w:tcPr>
            <w:tcW w:w="679"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13</w:t>
            </w:r>
          </w:p>
        </w:tc>
        <w:tc>
          <w:tcPr>
            <w:tcW w:w="679"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14</w:t>
            </w:r>
          </w:p>
        </w:tc>
        <w:tc>
          <w:tcPr>
            <w:tcW w:w="680"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15</w:t>
            </w:r>
          </w:p>
        </w:tc>
      </w:tr>
      <w:tr w:rsidR="005B5BD6" w:rsidRPr="003926CB" w:rsidTr="00D94BF8">
        <w:trPr>
          <w:trHeight w:val="347"/>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42</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z w:val="20"/>
              </w:rPr>
              <w:t>Всего</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E854FE" w:rsidP="00D94BF8">
            <w:pPr>
              <w:jc w:val="center"/>
              <w:rPr>
                <w:rFonts w:eastAsia="Cambria"/>
                <w:sz w:val="20"/>
              </w:rPr>
            </w:pPr>
            <w:r>
              <w:rPr>
                <w:rFonts w:eastAsia="Cambria"/>
                <w:sz w:val="20"/>
              </w:rPr>
              <w:t>16</w:t>
            </w:r>
          </w:p>
        </w:tc>
        <w:tc>
          <w:tcPr>
            <w:tcW w:w="1136" w:type="dxa"/>
            <w:tcBorders>
              <w:top w:val="single" w:sz="8" w:space="0" w:color="auto"/>
              <w:left w:val="single" w:sz="8" w:space="0" w:color="auto"/>
              <w:bottom w:val="single" w:sz="8" w:space="0" w:color="auto"/>
              <w:right w:val="single" w:sz="8" w:space="0" w:color="auto"/>
            </w:tcBorders>
          </w:tcPr>
          <w:p w:rsidR="00D13693" w:rsidRPr="00E854FE" w:rsidRDefault="00E854FE" w:rsidP="00D94BF8">
            <w:pPr>
              <w:jc w:val="center"/>
              <w:rPr>
                <w:rFonts w:eastAsia="Cambria"/>
                <w:sz w:val="20"/>
              </w:rPr>
            </w:pPr>
            <w:r>
              <w:rPr>
                <w:rFonts w:eastAsia="Cambria"/>
                <w:sz w:val="20"/>
              </w:rPr>
              <w:t>14</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3</w:t>
            </w: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E37F7F" w:rsidRDefault="00E854FE" w:rsidP="00D94BF8">
            <w:pPr>
              <w:jc w:val="center"/>
              <w:rPr>
                <w:rFonts w:eastAsia="Cambria"/>
                <w:sz w:val="20"/>
              </w:rPr>
            </w:pPr>
            <w:r>
              <w:rPr>
                <w:rFonts w:eastAsia="Cambria"/>
                <w:sz w:val="20"/>
              </w:rPr>
              <w:t>7</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991" w:type="dxa"/>
            <w:tcBorders>
              <w:top w:val="single" w:sz="8" w:space="0" w:color="auto"/>
              <w:left w:val="single" w:sz="8" w:space="0" w:color="auto"/>
              <w:bottom w:val="single" w:sz="8" w:space="0" w:color="auto"/>
              <w:right w:val="single" w:sz="8" w:space="0" w:color="auto"/>
            </w:tcBorders>
          </w:tcPr>
          <w:p w:rsidR="00D13693" w:rsidRPr="00E37F7F" w:rsidRDefault="00E854FE" w:rsidP="00D94BF8">
            <w:pPr>
              <w:jc w:val="center"/>
              <w:rPr>
                <w:rFonts w:eastAsia="Cambria"/>
                <w:sz w:val="20"/>
              </w:rPr>
            </w:pPr>
            <w:r>
              <w:rPr>
                <w:rFonts w:eastAsia="Cambria"/>
                <w:sz w:val="20"/>
              </w:rPr>
              <w:t>7</w:t>
            </w: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69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E854FE" w:rsidRDefault="00E854FE" w:rsidP="00D94BF8">
            <w:pPr>
              <w:jc w:val="center"/>
              <w:rPr>
                <w:rFonts w:eastAsia="Cambria"/>
                <w:sz w:val="20"/>
              </w:rPr>
            </w:pPr>
            <w:r>
              <w:rPr>
                <w:rFonts w:eastAsia="Cambria"/>
                <w:sz w:val="20"/>
              </w:rPr>
              <w:t>6</w:t>
            </w:r>
          </w:p>
        </w:tc>
        <w:tc>
          <w:tcPr>
            <w:tcW w:w="679" w:type="dxa"/>
            <w:tcBorders>
              <w:top w:val="single" w:sz="8" w:space="0" w:color="auto"/>
              <w:left w:val="single" w:sz="8" w:space="0" w:color="auto"/>
              <w:bottom w:val="single" w:sz="8" w:space="0" w:color="auto"/>
              <w:right w:val="single" w:sz="8" w:space="0" w:color="auto"/>
            </w:tcBorders>
          </w:tcPr>
          <w:p w:rsidR="00D13693" w:rsidRPr="00E854FE" w:rsidRDefault="00E854FE" w:rsidP="00D94BF8">
            <w:pPr>
              <w:jc w:val="center"/>
              <w:rPr>
                <w:rFonts w:eastAsia="Cambria"/>
                <w:sz w:val="20"/>
              </w:rPr>
            </w:pPr>
            <w:r>
              <w:rPr>
                <w:rFonts w:eastAsia="Cambria"/>
                <w:sz w:val="20"/>
              </w:rPr>
              <w:t>3</w:t>
            </w:r>
          </w:p>
        </w:tc>
        <w:tc>
          <w:tcPr>
            <w:tcW w:w="680" w:type="dxa"/>
            <w:tcBorders>
              <w:top w:val="single" w:sz="8" w:space="0" w:color="auto"/>
              <w:left w:val="single" w:sz="8" w:space="0" w:color="auto"/>
              <w:bottom w:val="single" w:sz="8" w:space="0" w:color="auto"/>
              <w:right w:val="single" w:sz="8" w:space="0" w:color="auto"/>
            </w:tcBorders>
          </w:tcPr>
          <w:p w:rsidR="00D13693" w:rsidRPr="00E854FE" w:rsidRDefault="00E854FE" w:rsidP="00D94BF8">
            <w:pPr>
              <w:jc w:val="center"/>
              <w:rPr>
                <w:rFonts w:eastAsia="Cambria"/>
                <w:sz w:val="20"/>
              </w:rPr>
            </w:pPr>
            <w:r>
              <w:rPr>
                <w:rFonts w:eastAsia="Cambria"/>
                <w:sz w:val="20"/>
              </w:rPr>
              <w:t>5</w:t>
            </w:r>
          </w:p>
        </w:tc>
      </w:tr>
      <w:tr w:rsidR="005B5BD6" w:rsidRPr="003926CB" w:rsidTr="00D94BF8">
        <w:trPr>
          <w:trHeight w:val="208"/>
        </w:trPr>
        <w:tc>
          <w:tcPr>
            <w:tcW w:w="81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z w:val="20"/>
              </w:rPr>
              <w:t>из них:</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lang w:val="en-US"/>
              </w:rPr>
            </w:pP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5"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9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r>
      <w:tr w:rsidR="005B5BD6" w:rsidRPr="003926CB" w:rsidTr="00D94BF8">
        <w:trPr>
          <w:trHeight w:val="242"/>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43</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z w:val="20"/>
              </w:rPr>
              <w:t>руководитель</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rPr>
            </w:pPr>
            <w:r w:rsidRPr="003926CB">
              <w:rPr>
                <w:rFonts w:eastAsia="Cambria"/>
                <w:sz w:val="20"/>
              </w:rPr>
              <w:t>1</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1</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1</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692" w:type="dxa"/>
            <w:tcBorders>
              <w:top w:val="single" w:sz="8" w:space="0" w:color="auto"/>
              <w:left w:val="single" w:sz="8" w:space="0" w:color="auto"/>
              <w:bottom w:val="single" w:sz="8" w:space="0" w:color="auto"/>
              <w:right w:val="single" w:sz="8" w:space="0" w:color="auto"/>
            </w:tcBorders>
          </w:tcPr>
          <w:p w:rsidR="00D13693" w:rsidRPr="003926CB" w:rsidRDefault="00DC739D" w:rsidP="00D94BF8">
            <w:pPr>
              <w:jc w:val="center"/>
              <w:rPr>
                <w:rFonts w:eastAsia="Cambria"/>
                <w:sz w:val="20"/>
                <w:lang w:val="en-US"/>
              </w:rPr>
            </w:pPr>
            <w:r w:rsidRPr="003926CB">
              <w:rPr>
                <w:rFonts w:eastAsia="Cambria"/>
                <w:sz w:val="20"/>
                <w:lang w:val="en-US"/>
              </w:rPr>
              <w:t>x</w:t>
            </w: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lang w:val="en-US"/>
              </w:rPr>
            </w:pP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E854FE" w:rsidP="00D94BF8">
            <w:pPr>
              <w:jc w:val="center"/>
              <w:rPr>
                <w:rFonts w:eastAsia="Cambria"/>
                <w:sz w:val="20"/>
              </w:rPr>
            </w:pPr>
            <w:r>
              <w:rPr>
                <w:rFonts w:eastAsia="Cambria"/>
                <w:sz w:val="20"/>
              </w:rPr>
              <w:t>1</w:t>
            </w:r>
          </w:p>
        </w:tc>
      </w:tr>
      <w:tr w:rsidR="005B5BD6" w:rsidRPr="003926CB" w:rsidTr="00D94BF8">
        <w:trPr>
          <w:trHeight w:val="469"/>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44</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pacing w:val="-6"/>
                <w:sz w:val="20"/>
              </w:rPr>
              <w:t>заместитель</w:t>
            </w:r>
            <w:r w:rsidRPr="003926CB">
              <w:rPr>
                <w:rFonts w:eastAsia="Cambria"/>
                <w:spacing w:val="-6"/>
                <w:sz w:val="20"/>
                <w:lang w:val="en-US"/>
              </w:rPr>
              <w:t xml:space="preserve"> </w:t>
            </w:r>
            <w:r w:rsidRPr="003926CB">
              <w:rPr>
                <w:rFonts w:eastAsia="Cambria"/>
                <w:sz w:val="20"/>
              </w:rPr>
              <w:t>руководителя</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rPr>
            </w:pPr>
            <w:r w:rsidRPr="003926CB">
              <w:rPr>
                <w:rFonts w:eastAsia="Cambria"/>
                <w:sz w:val="20"/>
              </w:rPr>
              <w:t>1</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1</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5B5BD6" w:rsidP="00D94BF8">
            <w:pPr>
              <w:jc w:val="center"/>
              <w:rPr>
                <w:rFonts w:eastAsia="Cambria"/>
                <w:sz w:val="20"/>
              </w:rPr>
            </w:pPr>
            <w:r w:rsidRPr="003926CB">
              <w:rPr>
                <w:rFonts w:eastAsia="Cambria"/>
                <w:sz w:val="20"/>
              </w:rPr>
              <w:t>1</w:t>
            </w: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692" w:type="dxa"/>
            <w:tcBorders>
              <w:top w:val="single" w:sz="8" w:space="0" w:color="auto"/>
              <w:left w:val="single" w:sz="8" w:space="0" w:color="auto"/>
              <w:bottom w:val="single" w:sz="8" w:space="0" w:color="auto"/>
              <w:right w:val="single" w:sz="8" w:space="0" w:color="auto"/>
            </w:tcBorders>
          </w:tcPr>
          <w:p w:rsidR="00D13693" w:rsidRPr="003926CB" w:rsidRDefault="00DC739D" w:rsidP="00D94BF8">
            <w:pPr>
              <w:jc w:val="center"/>
              <w:rPr>
                <w:rFonts w:eastAsia="Cambria"/>
                <w:sz w:val="20"/>
                <w:lang w:val="en-US"/>
              </w:rPr>
            </w:pPr>
            <w:r w:rsidRPr="003926CB">
              <w:rPr>
                <w:rFonts w:eastAsia="Cambria"/>
                <w:sz w:val="20"/>
                <w:lang w:val="en-US"/>
              </w:rPr>
              <w:t>x</w:t>
            </w: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C739D" w:rsidP="00D94BF8">
            <w:pPr>
              <w:jc w:val="center"/>
              <w:rPr>
                <w:rFonts w:eastAsia="Cambria"/>
                <w:sz w:val="20"/>
                <w:lang w:val="en-US"/>
              </w:rPr>
            </w:pPr>
            <w:r w:rsidRPr="003926CB">
              <w:rPr>
                <w:rFonts w:eastAsia="Cambria"/>
                <w:sz w:val="20"/>
                <w:lang w:val="en-US"/>
              </w:rPr>
              <w:t>1</w:t>
            </w: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lang w:val="en-US"/>
              </w:rPr>
            </w:pPr>
          </w:p>
        </w:tc>
      </w:tr>
      <w:tr w:rsidR="005B5BD6" w:rsidRPr="003926CB" w:rsidTr="00D94BF8">
        <w:trPr>
          <w:trHeight w:val="226"/>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45</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z w:val="20"/>
              </w:rPr>
              <w:t>преподаватель</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rPr>
            </w:pPr>
            <w:r w:rsidRPr="003926CB">
              <w:rPr>
                <w:rFonts w:eastAsia="Cambria"/>
                <w:sz w:val="20"/>
              </w:rPr>
              <w:t>9</w:t>
            </w:r>
          </w:p>
        </w:tc>
        <w:tc>
          <w:tcPr>
            <w:tcW w:w="1136" w:type="dxa"/>
            <w:tcBorders>
              <w:top w:val="single" w:sz="8" w:space="0" w:color="auto"/>
              <w:left w:val="single" w:sz="8" w:space="0" w:color="auto"/>
              <w:bottom w:val="single" w:sz="8" w:space="0" w:color="auto"/>
              <w:right w:val="single" w:sz="8" w:space="0" w:color="auto"/>
            </w:tcBorders>
          </w:tcPr>
          <w:p w:rsidR="00D13693" w:rsidRPr="00E854FE" w:rsidRDefault="00E854FE" w:rsidP="00D94BF8">
            <w:pPr>
              <w:jc w:val="center"/>
              <w:rPr>
                <w:rFonts w:eastAsia="Cambria"/>
                <w:sz w:val="20"/>
              </w:rPr>
            </w:pPr>
            <w:r>
              <w:rPr>
                <w:rFonts w:eastAsia="Cambria"/>
                <w:sz w:val="20"/>
              </w:rPr>
              <w:t>9</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1</w:t>
            </w: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2228AC" w:rsidP="00D94BF8">
            <w:pPr>
              <w:jc w:val="center"/>
              <w:rPr>
                <w:rFonts w:eastAsia="Cambria"/>
                <w:sz w:val="20"/>
              </w:rPr>
            </w:pPr>
            <w:r>
              <w:rPr>
                <w:rFonts w:eastAsia="Cambria"/>
                <w:sz w:val="20"/>
              </w:rPr>
              <w:t>4</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3926CB" w:rsidP="00D94BF8">
            <w:pPr>
              <w:jc w:val="center"/>
              <w:rPr>
                <w:rFonts w:eastAsia="Cambria"/>
                <w:sz w:val="20"/>
              </w:rPr>
            </w:pPr>
            <w:r w:rsidRPr="003926CB">
              <w:rPr>
                <w:rFonts w:eastAsia="Cambria"/>
                <w:sz w:val="20"/>
              </w:rPr>
              <w:t>4</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E854FE" w:rsidP="00D94BF8">
            <w:pPr>
              <w:jc w:val="center"/>
              <w:rPr>
                <w:rFonts w:eastAsia="Cambria"/>
                <w:sz w:val="20"/>
              </w:rPr>
            </w:pPr>
            <w:r>
              <w:rPr>
                <w:rFonts w:eastAsia="Cambria"/>
                <w:sz w:val="20"/>
              </w:rPr>
              <w:t>5</w:t>
            </w:r>
          </w:p>
        </w:tc>
        <w:tc>
          <w:tcPr>
            <w:tcW w:w="995" w:type="dxa"/>
            <w:tcBorders>
              <w:top w:val="single" w:sz="8" w:space="0" w:color="auto"/>
              <w:left w:val="single" w:sz="8" w:space="0" w:color="auto"/>
              <w:bottom w:val="single" w:sz="8" w:space="0" w:color="auto"/>
              <w:right w:val="single" w:sz="8" w:space="0" w:color="auto"/>
            </w:tcBorders>
          </w:tcPr>
          <w:p w:rsidR="00D13693" w:rsidRPr="003926CB" w:rsidRDefault="00E854FE" w:rsidP="00D94BF8">
            <w:pPr>
              <w:jc w:val="center"/>
              <w:rPr>
                <w:rFonts w:eastAsia="Cambria"/>
                <w:sz w:val="20"/>
              </w:rPr>
            </w:pPr>
            <w:r>
              <w:rPr>
                <w:rFonts w:eastAsia="Cambria"/>
                <w:sz w:val="20"/>
              </w:rPr>
              <w:t>5</w:t>
            </w:r>
          </w:p>
        </w:tc>
        <w:tc>
          <w:tcPr>
            <w:tcW w:w="69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lang w:val="en-US"/>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3926CB" w:rsidP="00D94BF8">
            <w:pPr>
              <w:jc w:val="center"/>
              <w:rPr>
                <w:rFonts w:eastAsia="Cambria"/>
                <w:sz w:val="20"/>
              </w:rPr>
            </w:pPr>
            <w:r w:rsidRPr="003926CB">
              <w:rPr>
                <w:rFonts w:eastAsia="Cambria"/>
                <w:sz w:val="20"/>
              </w:rPr>
              <w:t>4</w:t>
            </w: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C739D" w:rsidP="00D94BF8">
            <w:pPr>
              <w:jc w:val="center"/>
              <w:rPr>
                <w:rFonts w:eastAsia="Cambria"/>
                <w:sz w:val="20"/>
                <w:lang w:val="en-US"/>
              </w:rPr>
            </w:pPr>
            <w:r w:rsidRPr="003926CB">
              <w:rPr>
                <w:rFonts w:eastAsia="Cambria"/>
                <w:sz w:val="20"/>
                <w:lang w:val="en-US"/>
              </w:rPr>
              <w:t>1</w:t>
            </w: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E854FE" w:rsidP="00D94BF8">
            <w:pPr>
              <w:jc w:val="center"/>
              <w:rPr>
                <w:rFonts w:eastAsia="Cambria"/>
                <w:sz w:val="20"/>
              </w:rPr>
            </w:pPr>
            <w:r>
              <w:rPr>
                <w:rFonts w:eastAsia="Cambria"/>
                <w:sz w:val="20"/>
              </w:rPr>
              <w:t>4</w:t>
            </w:r>
          </w:p>
        </w:tc>
      </w:tr>
      <w:tr w:rsidR="005B5BD6" w:rsidRPr="003926CB" w:rsidTr="00D94BF8">
        <w:trPr>
          <w:trHeight w:val="469"/>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46</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proofErr w:type="spellStart"/>
            <w:proofErr w:type="gramStart"/>
            <w:r w:rsidRPr="003926CB">
              <w:rPr>
                <w:rFonts w:eastAsia="Cambria"/>
                <w:sz w:val="20"/>
              </w:rPr>
              <w:t>концертмей</w:t>
            </w:r>
            <w:proofErr w:type="spellEnd"/>
            <w:r w:rsidRPr="003926CB">
              <w:rPr>
                <w:rFonts w:eastAsia="Cambria"/>
                <w:sz w:val="20"/>
              </w:rPr>
              <w:t>-стер</w:t>
            </w:r>
            <w:proofErr w:type="gramEnd"/>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C739D" w:rsidP="00D94BF8">
            <w:pPr>
              <w:jc w:val="center"/>
              <w:rPr>
                <w:rFonts w:eastAsia="Cambria"/>
                <w:sz w:val="20"/>
                <w:lang w:val="en-US"/>
              </w:rPr>
            </w:pPr>
            <w:r w:rsidRPr="003926CB">
              <w:rPr>
                <w:rFonts w:eastAsia="Cambria"/>
                <w:sz w:val="20"/>
                <w:lang w:val="en-US"/>
              </w:rPr>
              <w:t>-</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lang w:val="en-US"/>
              </w:rPr>
            </w:pP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C739D" w:rsidP="00D94BF8">
            <w:pPr>
              <w:jc w:val="center"/>
              <w:rPr>
                <w:rFonts w:eastAsia="Cambria"/>
                <w:sz w:val="20"/>
                <w:lang w:val="en-US"/>
              </w:rPr>
            </w:pPr>
            <w:r w:rsidRPr="003926CB">
              <w:rPr>
                <w:rFonts w:eastAsia="Cambria"/>
                <w:sz w:val="20"/>
                <w:lang w:val="en-US"/>
              </w:rPr>
              <w:t>-</w:t>
            </w:r>
          </w:p>
        </w:tc>
        <w:tc>
          <w:tcPr>
            <w:tcW w:w="69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r>
      <w:tr w:rsidR="005B5BD6" w:rsidRPr="003926CB" w:rsidTr="00D94BF8">
        <w:trPr>
          <w:trHeight w:val="242"/>
        </w:trPr>
        <w:tc>
          <w:tcPr>
            <w:tcW w:w="812"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47</w:t>
            </w:r>
          </w:p>
        </w:tc>
        <w:tc>
          <w:tcPr>
            <w:tcW w:w="1466"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rPr>
                <w:rFonts w:eastAsia="Cambria"/>
                <w:sz w:val="20"/>
              </w:rPr>
            </w:pPr>
            <w:r w:rsidRPr="003926CB">
              <w:rPr>
                <w:rFonts w:eastAsia="Cambria"/>
                <w:sz w:val="20"/>
              </w:rPr>
              <w:t>методист</w:t>
            </w:r>
          </w:p>
        </w:tc>
        <w:tc>
          <w:tcPr>
            <w:tcW w:w="960"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136"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274"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1555"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1132" w:type="dxa"/>
            <w:tcBorders>
              <w:top w:val="single" w:sz="8" w:space="0" w:color="auto"/>
              <w:left w:val="single" w:sz="8" w:space="0" w:color="auto"/>
              <w:bottom w:val="single" w:sz="8" w:space="0" w:color="auto"/>
              <w:right w:val="single" w:sz="8" w:space="0" w:color="auto"/>
            </w:tcBorders>
          </w:tcPr>
          <w:p w:rsidR="00D13693" w:rsidRPr="003926CB" w:rsidRDefault="004529E2" w:rsidP="00D94BF8">
            <w:pPr>
              <w:jc w:val="center"/>
              <w:rPr>
                <w:rFonts w:eastAsia="Cambria"/>
                <w:sz w:val="20"/>
                <w:lang w:val="en-US"/>
              </w:rPr>
            </w:pPr>
            <w:r w:rsidRPr="003926CB">
              <w:rPr>
                <w:rFonts w:eastAsia="Cambria"/>
                <w:sz w:val="20"/>
                <w:lang w:val="en-US"/>
              </w:rPr>
              <w:t>-</w:t>
            </w:r>
          </w:p>
        </w:tc>
        <w:tc>
          <w:tcPr>
            <w:tcW w:w="991"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991"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995"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Х</w:t>
            </w:r>
          </w:p>
        </w:tc>
        <w:tc>
          <w:tcPr>
            <w:tcW w:w="692"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79"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c>
          <w:tcPr>
            <w:tcW w:w="680" w:type="dxa"/>
            <w:tcBorders>
              <w:top w:val="single" w:sz="8" w:space="0" w:color="auto"/>
              <w:left w:val="single" w:sz="8" w:space="0" w:color="auto"/>
              <w:bottom w:val="single" w:sz="8" w:space="0" w:color="auto"/>
              <w:right w:val="single" w:sz="8" w:space="0" w:color="auto"/>
            </w:tcBorders>
          </w:tcPr>
          <w:p w:rsidR="00D13693" w:rsidRPr="003926CB" w:rsidRDefault="00D13693" w:rsidP="00D94BF8">
            <w:pPr>
              <w:jc w:val="center"/>
              <w:rPr>
                <w:rFonts w:eastAsia="Cambria"/>
                <w:sz w:val="20"/>
              </w:rPr>
            </w:pPr>
          </w:p>
        </w:tc>
      </w:tr>
    </w:tbl>
    <w:p w:rsidR="00D13693" w:rsidRPr="00B26612" w:rsidRDefault="00D13693" w:rsidP="00D13693">
      <w:pPr>
        <w:ind w:firstLine="720"/>
        <w:jc w:val="center"/>
        <w:rPr>
          <w:rFonts w:eastAsia="Cambria"/>
          <w:sz w:val="20"/>
        </w:rPr>
      </w:pPr>
    </w:p>
    <w:p w:rsidR="00D13693" w:rsidRPr="00B26612" w:rsidRDefault="00D13693" w:rsidP="00D13693">
      <w:pPr>
        <w:rPr>
          <w:rFonts w:eastAsia="Cambria"/>
          <w:b/>
          <w:sz w:val="20"/>
        </w:rPr>
      </w:pPr>
    </w:p>
    <w:p w:rsidR="00D13693" w:rsidRPr="00B26612" w:rsidRDefault="00D13693" w:rsidP="00D13693">
      <w:pPr>
        <w:jc w:val="center"/>
        <w:rPr>
          <w:b/>
          <w:szCs w:val="24"/>
        </w:rPr>
      </w:pPr>
      <w:r w:rsidRPr="00B26612">
        <w:rPr>
          <w:b/>
          <w:szCs w:val="24"/>
        </w:rPr>
        <w:t>4. Доступность образовательных услуг для детей-инвалидов и лиц с ОВЗ</w:t>
      </w:r>
    </w:p>
    <w:p w:rsidR="00D13693" w:rsidRPr="00B26612" w:rsidRDefault="00D13693" w:rsidP="00D13693">
      <w:pPr>
        <w:jc w:val="right"/>
        <w:rPr>
          <w:rFonts w:ascii="Courier New" w:hAnsi="Courier New"/>
          <w:b/>
          <w:sz w:val="20"/>
        </w:rPr>
      </w:pPr>
      <w:r w:rsidRPr="00B26612">
        <w:rPr>
          <w:sz w:val="20"/>
        </w:rPr>
        <w:t xml:space="preserve"> Код по ОКЕИ: единица - 642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685"/>
        <w:gridCol w:w="4323"/>
        <w:gridCol w:w="6002"/>
      </w:tblGrid>
      <w:tr w:rsidR="00D13693" w:rsidRPr="00B26612" w:rsidTr="00D94BF8">
        <w:trPr>
          <w:trHeight w:val="823"/>
          <w:jc w:val="center"/>
        </w:trPr>
        <w:tc>
          <w:tcPr>
            <w:tcW w:w="1098" w:type="dxa"/>
            <w:vMerge w:val="restart"/>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sz w:val="20"/>
              </w:rPr>
            </w:pPr>
            <w:r w:rsidRPr="00B26612">
              <w:rPr>
                <w:sz w:val="20"/>
              </w:rPr>
              <w:t>№</w:t>
            </w:r>
            <w:r w:rsidRPr="00B26612">
              <w:rPr>
                <w:sz w:val="20"/>
              </w:rPr>
              <w:br/>
              <w:t>строки</w:t>
            </w:r>
          </w:p>
        </w:tc>
        <w:tc>
          <w:tcPr>
            <w:tcW w:w="7881" w:type="dxa"/>
            <w:gridSpan w:val="2"/>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sz w:val="20"/>
              </w:rPr>
            </w:pPr>
            <w:r w:rsidRPr="00B26612">
              <w:rPr>
                <w:sz w:val="20"/>
              </w:rPr>
              <w:t>Количество реализуемых образовательных программ, адаптированных для обучения детей-инвалидов и лиц с нарушениями (единиц):</w:t>
            </w:r>
          </w:p>
        </w:tc>
        <w:tc>
          <w:tcPr>
            <w:tcW w:w="5907" w:type="dxa"/>
            <w:vMerge w:val="restart"/>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sz w:val="20"/>
              </w:rPr>
            </w:pPr>
            <w:r w:rsidRPr="00B26612">
              <w:rPr>
                <w:sz w:val="20"/>
              </w:rPr>
              <w:t>Наличие учебной и учебно-методической литературы для слепых и слабовидящих (да - 1, нет - 0)</w:t>
            </w:r>
          </w:p>
        </w:tc>
      </w:tr>
      <w:tr w:rsidR="00D13693" w:rsidRPr="00B26612" w:rsidTr="00D94BF8">
        <w:trPr>
          <w:trHeight w:val="3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3693" w:rsidRPr="00B26612" w:rsidRDefault="00D13693" w:rsidP="00D94BF8">
            <w:pPr>
              <w:rPr>
                <w:sz w:val="20"/>
              </w:rPr>
            </w:pPr>
          </w:p>
        </w:tc>
        <w:tc>
          <w:tcPr>
            <w:tcW w:w="3627"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sz w:val="20"/>
              </w:rPr>
            </w:pPr>
            <w:r w:rsidRPr="00B26612">
              <w:rPr>
                <w:sz w:val="20"/>
              </w:rPr>
              <w:t>зрения</w:t>
            </w:r>
          </w:p>
        </w:tc>
        <w:tc>
          <w:tcPr>
            <w:tcW w:w="4254" w:type="dxa"/>
            <w:tcBorders>
              <w:top w:val="single" w:sz="4" w:space="0" w:color="auto"/>
              <w:left w:val="single" w:sz="4" w:space="0" w:color="auto"/>
              <w:bottom w:val="single" w:sz="4" w:space="0" w:color="auto"/>
              <w:right w:val="single" w:sz="4" w:space="0" w:color="auto"/>
            </w:tcBorders>
            <w:hideMark/>
          </w:tcPr>
          <w:p w:rsidR="00D13693" w:rsidRPr="00B26612" w:rsidRDefault="00D13693" w:rsidP="00D94BF8">
            <w:pPr>
              <w:jc w:val="center"/>
              <w:rPr>
                <w:sz w:val="20"/>
              </w:rPr>
            </w:pPr>
            <w:r w:rsidRPr="00B26612">
              <w:rPr>
                <w:sz w:val="20"/>
              </w:rPr>
              <w:t>слуха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3693" w:rsidRPr="00B26612" w:rsidRDefault="00D13693" w:rsidP="00D94BF8">
            <w:pPr>
              <w:rPr>
                <w:sz w:val="20"/>
              </w:rPr>
            </w:pPr>
          </w:p>
        </w:tc>
      </w:tr>
      <w:tr w:rsidR="00D13693" w:rsidRPr="00B26612" w:rsidTr="00D94BF8">
        <w:trPr>
          <w:trHeight w:val="280"/>
          <w:jc w:val="center"/>
        </w:trPr>
        <w:tc>
          <w:tcPr>
            <w:tcW w:w="1098"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D13693" w:rsidP="00D94BF8">
            <w:pPr>
              <w:jc w:val="center"/>
              <w:rPr>
                <w:sz w:val="20"/>
              </w:rPr>
            </w:pPr>
            <w:r w:rsidRPr="00B26612">
              <w:rPr>
                <w:sz w:val="20"/>
              </w:rPr>
              <w:t>1</w:t>
            </w:r>
          </w:p>
        </w:tc>
        <w:tc>
          <w:tcPr>
            <w:tcW w:w="3627"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D13693" w:rsidP="00D94BF8">
            <w:pPr>
              <w:jc w:val="center"/>
              <w:rPr>
                <w:sz w:val="20"/>
              </w:rPr>
            </w:pPr>
            <w:r w:rsidRPr="00B26612">
              <w:rPr>
                <w:sz w:val="20"/>
              </w:rPr>
              <w:t>2</w:t>
            </w:r>
          </w:p>
        </w:tc>
        <w:tc>
          <w:tcPr>
            <w:tcW w:w="4254"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D13693" w:rsidP="00D94BF8">
            <w:pPr>
              <w:jc w:val="center"/>
              <w:rPr>
                <w:sz w:val="20"/>
              </w:rPr>
            </w:pPr>
            <w:r w:rsidRPr="00B26612">
              <w:rPr>
                <w:sz w:val="20"/>
              </w:rPr>
              <w:t>3</w:t>
            </w:r>
          </w:p>
        </w:tc>
        <w:tc>
          <w:tcPr>
            <w:tcW w:w="5907"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D13693" w:rsidP="00D94BF8">
            <w:pPr>
              <w:jc w:val="center"/>
              <w:rPr>
                <w:sz w:val="20"/>
              </w:rPr>
            </w:pPr>
            <w:r w:rsidRPr="00B26612">
              <w:rPr>
                <w:sz w:val="20"/>
              </w:rPr>
              <w:t>4</w:t>
            </w:r>
          </w:p>
        </w:tc>
      </w:tr>
      <w:tr w:rsidR="00D13693" w:rsidRPr="00B26612" w:rsidTr="00D94BF8">
        <w:trPr>
          <w:trHeight w:val="280"/>
          <w:jc w:val="center"/>
        </w:trPr>
        <w:tc>
          <w:tcPr>
            <w:tcW w:w="1098"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D13693" w:rsidP="00D94BF8">
            <w:pPr>
              <w:jc w:val="center"/>
              <w:rPr>
                <w:sz w:val="20"/>
              </w:rPr>
            </w:pPr>
            <w:r w:rsidRPr="00B26612">
              <w:rPr>
                <w:sz w:val="20"/>
              </w:rPr>
              <w:t>48</w:t>
            </w:r>
          </w:p>
        </w:tc>
        <w:tc>
          <w:tcPr>
            <w:tcW w:w="3627"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3B36A0" w:rsidP="00E37F7F">
            <w:pPr>
              <w:jc w:val="center"/>
              <w:rPr>
                <w:sz w:val="20"/>
              </w:rPr>
            </w:pPr>
            <w:r>
              <w:rPr>
                <w:sz w:val="20"/>
              </w:rPr>
              <w:t>0</w:t>
            </w:r>
          </w:p>
        </w:tc>
        <w:tc>
          <w:tcPr>
            <w:tcW w:w="4254"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3B36A0" w:rsidP="00E37F7F">
            <w:pPr>
              <w:jc w:val="center"/>
              <w:rPr>
                <w:sz w:val="20"/>
              </w:rPr>
            </w:pPr>
            <w:r>
              <w:rPr>
                <w:sz w:val="20"/>
              </w:rPr>
              <w:t>0</w:t>
            </w:r>
          </w:p>
        </w:tc>
        <w:tc>
          <w:tcPr>
            <w:tcW w:w="5907" w:type="dxa"/>
            <w:tcBorders>
              <w:top w:val="single" w:sz="4" w:space="0" w:color="auto"/>
              <w:left w:val="single" w:sz="4" w:space="0" w:color="auto"/>
              <w:bottom w:val="single" w:sz="4" w:space="0" w:color="auto"/>
              <w:right w:val="single" w:sz="4" w:space="0" w:color="auto"/>
            </w:tcBorders>
            <w:vAlign w:val="bottom"/>
            <w:hideMark/>
          </w:tcPr>
          <w:p w:rsidR="00D13693" w:rsidRPr="00B26612" w:rsidRDefault="003B36A0" w:rsidP="00E37F7F">
            <w:pPr>
              <w:jc w:val="center"/>
              <w:rPr>
                <w:sz w:val="20"/>
              </w:rPr>
            </w:pPr>
            <w:r>
              <w:rPr>
                <w:sz w:val="20"/>
              </w:rPr>
              <w:t>0</w:t>
            </w:r>
          </w:p>
        </w:tc>
      </w:tr>
    </w:tbl>
    <w:p w:rsidR="00D13693" w:rsidRPr="00B26612" w:rsidRDefault="00D13693" w:rsidP="00D13693">
      <w:pPr>
        <w:jc w:val="center"/>
        <w:rPr>
          <w:rFonts w:ascii="Courier New" w:hAnsi="Courier New"/>
          <w:b/>
          <w:sz w:val="20"/>
        </w:rPr>
      </w:pPr>
    </w:p>
    <w:p w:rsidR="00D13693" w:rsidRPr="00B26612" w:rsidRDefault="00D13693" w:rsidP="00D13693">
      <w:pPr>
        <w:jc w:val="center"/>
        <w:rPr>
          <w:b/>
        </w:rPr>
      </w:pPr>
    </w:p>
    <w:p w:rsidR="00D13693" w:rsidRPr="00B26612" w:rsidRDefault="00D13693" w:rsidP="00D13693">
      <w:pPr>
        <w:jc w:val="center"/>
        <w:rPr>
          <w:b/>
        </w:rPr>
      </w:pPr>
    </w:p>
    <w:p w:rsidR="00D13693" w:rsidRPr="00B26612" w:rsidRDefault="00D13693" w:rsidP="00D13693">
      <w:pPr>
        <w:jc w:val="center"/>
        <w:rPr>
          <w:b/>
        </w:rPr>
      </w:pPr>
    </w:p>
    <w:p w:rsidR="00D13693" w:rsidRPr="00B26612" w:rsidRDefault="00D13693" w:rsidP="00D13693">
      <w:pPr>
        <w:jc w:val="center"/>
        <w:rPr>
          <w:b/>
        </w:rPr>
      </w:pPr>
      <w:bookmarkStart w:id="1" w:name="_Hlk499714722"/>
      <w:r w:rsidRPr="00B26612">
        <w:rPr>
          <w:b/>
        </w:rPr>
        <w:lastRenderedPageBreak/>
        <w:t>5. Поступление и использование финансовых средств</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9"/>
        <w:gridCol w:w="944"/>
        <w:gridCol w:w="1351"/>
        <w:gridCol w:w="1617"/>
        <w:gridCol w:w="2089"/>
        <w:gridCol w:w="1512"/>
        <w:gridCol w:w="1850"/>
        <w:gridCol w:w="2089"/>
        <w:gridCol w:w="1757"/>
        <w:gridCol w:w="1138"/>
      </w:tblGrid>
      <w:tr w:rsidR="00D13693" w:rsidRPr="00B26612" w:rsidTr="00D94BF8">
        <w:trPr>
          <w:trHeight w:val="300"/>
        </w:trPr>
        <w:tc>
          <w:tcPr>
            <w:tcW w:w="14992" w:type="dxa"/>
            <w:gridSpan w:val="10"/>
            <w:tcBorders>
              <w:top w:val="nil"/>
              <w:left w:val="nil"/>
              <w:bottom w:val="single" w:sz="8" w:space="0" w:color="auto"/>
              <w:right w:val="nil"/>
            </w:tcBorders>
            <w:vAlign w:val="bottom"/>
            <w:hideMark/>
          </w:tcPr>
          <w:p w:rsidR="00D13693" w:rsidRPr="00B26612" w:rsidRDefault="00D13693" w:rsidP="00D94BF8">
            <w:pPr>
              <w:jc w:val="right"/>
              <w:rPr>
                <w:rFonts w:eastAsia="Cambria"/>
                <w:sz w:val="20"/>
              </w:rPr>
            </w:pPr>
            <w:r w:rsidRPr="00B26612">
              <w:rPr>
                <w:rFonts w:eastAsia="Cambria"/>
                <w:sz w:val="20"/>
              </w:rPr>
              <w:t>Код по ОКЕИ: тысяча рублей – 384</w:t>
            </w:r>
          </w:p>
        </w:tc>
      </w:tr>
      <w:tr w:rsidR="00D13693" w:rsidRPr="00B26612" w:rsidTr="00D94BF8">
        <w:trPr>
          <w:trHeight w:val="300"/>
        </w:trPr>
        <w:tc>
          <w:tcPr>
            <w:tcW w:w="762"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строки</w:t>
            </w:r>
          </w:p>
        </w:tc>
        <w:tc>
          <w:tcPr>
            <w:tcW w:w="12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D13693" w:rsidRPr="00B26612" w:rsidRDefault="00D13693" w:rsidP="00D94BF8">
            <w:pPr>
              <w:jc w:val="center"/>
              <w:rPr>
                <w:rFonts w:eastAsia="Cambria"/>
                <w:sz w:val="20"/>
              </w:rPr>
            </w:pPr>
            <w:r w:rsidRPr="00B26612">
              <w:rPr>
                <w:rFonts w:eastAsia="Cambria"/>
                <w:sz w:val="20"/>
              </w:rPr>
              <w:t xml:space="preserve">Поступило за год всего (сумма </w:t>
            </w:r>
            <w:r w:rsidRPr="00B26612">
              <w:rPr>
                <w:rFonts w:eastAsia="Cambria"/>
                <w:sz w:val="20"/>
              </w:rPr>
              <w:br/>
            </w:r>
            <w:r w:rsidRPr="00B26612">
              <w:rPr>
                <w:rFonts w:eastAsia="Cambria"/>
                <w:spacing w:val="-6"/>
                <w:sz w:val="20"/>
              </w:rPr>
              <w:t>гр. 3,4,5,10)</w:t>
            </w:r>
          </w:p>
        </w:tc>
        <w:tc>
          <w:tcPr>
            <w:tcW w:w="12943" w:type="dxa"/>
            <w:gridSpan w:val="8"/>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 том числе (из гр. 2)</w:t>
            </w:r>
          </w:p>
        </w:tc>
      </w:tr>
      <w:tr w:rsidR="00D13693" w:rsidRPr="00B26612" w:rsidTr="00D94BF8">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298"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бюджетные </w:t>
            </w:r>
            <w:proofErr w:type="gramStart"/>
            <w:r w:rsidRPr="00B26612">
              <w:rPr>
                <w:rFonts w:eastAsia="Cambria"/>
                <w:sz w:val="20"/>
              </w:rPr>
              <w:t>ассигнования  учредителя</w:t>
            </w:r>
            <w:proofErr w:type="gramEnd"/>
          </w:p>
        </w:tc>
        <w:tc>
          <w:tcPr>
            <w:tcW w:w="1552"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финансирование из бюджетов других уровней</w:t>
            </w:r>
          </w:p>
        </w:tc>
        <w:tc>
          <w:tcPr>
            <w:tcW w:w="1928"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от предпринимательской и иной приносящей доход деятельности</w:t>
            </w:r>
          </w:p>
        </w:tc>
        <w:tc>
          <w:tcPr>
            <w:tcW w:w="6950" w:type="dxa"/>
            <w:gridSpan w:val="4"/>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из них (из гр. 5)</w:t>
            </w:r>
          </w:p>
        </w:tc>
        <w:tc>
          <w:tcPr>
            <w:tcW w:w="1215"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от сдачи имущества в аренду</w:t>
            </w:r>
          </w:p>
        </w:tc>
      </w:tr>
      <w:tr w:rsidR="00D13693" w:rsidRPr="00B26612" w:rsidTr="00D94BF8">
        <w:trPr>
          <w:trHeight w:val="7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53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от основных видов уставной деятельности</w:t>
            </w:r>
          </w:p>
        </w:tc>
        <w:tc>
          <w:tcPr>
            <w:tcW w:w="170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благотворительные и спонсорские вклады</w:t>
            </w:r>
          </w:p>
        </w:tc>
        <w:tc>
          <w:tcPr>
            <w:tcW w:w="192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от предпринимательской деятельности</w:t>
            </w:r>
          </w:p>
        </w:tc>
        <w:tc>
          <w:tcPr>
            <w:tcW w:w="1781"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целевых взносов (добровольных пожертвований)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r>
      <w:tr w:rsidR="00D13693" w:rsidRPr="00B26612" w:rsidTr="00D94BF8">
        <w:trPr>
          <w:trHeight w:val="300"/>
        </w:trPr>
        <w:tc>
          <w:tcPr>
            <w:tcW w:w="76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w:t>
            </w:r>
          </w:p>
        </w:tc>
        <w:tc>
          <w:tcPr>
            <w:tcW w:w="1287"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w:t>
            </w:r>
          </w:p>
        </w:tc>
        <w:tc>
          <w:tcPr>
            <w:tcW w:w="129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3</w:t>
            </w:r>
          </w:p>
        </w:tc>
        <w:tc>
          <w:tcPr>
            <w:tcW w:w="155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4</w:t>
            </w:r>
          </w:p>
        </w:tc>
        <w:tc>
          <w:tcPr>
            <w:tcW w:w="192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5</w:t>
            </w:r>
          </w:p>
        </w:tc>
        <w:tc>
          <w:tcPr>
            <w:tcW w:w="153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6</w:t>
            </w:r>
          </w:p>
        </w:tc>
        <w:tc>
          <w:tcPr>
            <w:tcW w:w="170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7</w:t>
            </w:r>
          </w:p>
        </w:tc>
        <w:tc>
          <w:tcPr>
            <w:tcW w:w="192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8</w:t>
            </w:r>
          </w:p>
        </w:tc>
        <w:tc>
          <w:tcPr>
            <w:tcW w:w="1781"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9</w:t>
            </w:r>
          </w:p>
        </w:tc>
        <w:tc>
          <w:tcPr>
            <w:tcW w:w="1215"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10</w:t>
            </w:r>
          </w:p>
        </w:tc>
      </w:tr>
      <w:tr w:rsidR="00D13693" w:rsidRPr="00B26612" w:rsidTr="00D94BF8">
        <w:trPr>
          <w:trHeight w:val="373"/>
        </w:trPr>
        <w:tc>
          <w:tcPr>
            <w:tcW w:w="76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49</w:t>
            </w:r>
          </w:p>
        </w:tc>
        <w:tc>
          <w:tcPr>
            <w:tcW w:w="1287" w:type="dxa"/>
            <w:tcBorders>
              <w:top w:val="single" w:sz="8" w:space="0" w:color="auto"/>
              <w:left w:val="single" w:sz="8" w:space="0" w:color="auto"/>
              <w:bottom w:val="single" w:sz="8" w:space="0" w:color="auto"/>
              <w:right w:val="single" w:sz="8" w:space="0" w:color="auto"/>
            </w:tcBorders>
            <w:hideMark/>
          </w:tcPr>
          <w:p w:rsidR="00D13693" w:rsidRPr="007C3016" w:rsidRDefault="007C3016" w:rsidP="00D94BF8">
            <w:pPr>
              <w:jc w:val="center"/>
              <w:rPr>
                <w:rFonts w:eastAsia="Cambria"/>
                <w:b/>
                <w:sz w:val="20"/>
              </w:rPr>
            </w:pPr>
            <w:r w:rsidRPr="007C3016">
              <w:rPr>
                <w:rFonts w:eastAsia="Cambria"/>
                <w:b/>
                <w:sz w:val="20"/>
              </w:rPr>
              <w:t>15061,9</w:t>
            </w:r>
            <w:r w:rsidR="00D13693" w:rsidRPr="007C3016">
              <w:rPr>
                <w:rFonts w:eastAsia="Cambria"/>
                <w:b/>
                <w:sz w:val="20"/>
              </w:rPr>
              <w:t> </w:t>
            </w:r>
          </w:p>
        </w:tc>
        <w:tc>
          <w:tcPr>
            <w:tcW w:w="1298" w:type="dxa"/>
            <w:tcBorders>
              <w:top w:val="single" w:sz="8" w:space="0" w:color="auto"/>
              <w:left w:val="single" w:sz="8" w:space="0" w:color="auto"/>
              <w:bottom w:val="single" w:sz="8" w:space="0" w:color="auto"/>
              <w:right w:val="single" w:sz="8" w:space="0" w:color="auto"/>
            </w:tcBorders>
            <w:hideMark/>
          </w:tcPr>
          <w:p w:rsidR="00D13693" w:rsidRPr="007C3016" w:rsidRDefault="00D13693" w:rsidP="007C3016">
            <w:pPr>
              <w:jc w:val="center"/>
              <w:rPr>
                <w:rFonts w:eastAsia="Cambria"/>
                <w:b/>
                <w:sz w:val="20"/>
              </w:rPr>
            </w:pPr>
            <w:r w:rsidRPr="007C3016">
              <w:rPr>
                <w:rFonts w:eastAsia="Cambria"/>
                <w:b/>
                <w:sz w:val="20"/>
              </w:rPr>
              <w:t> </w:t>
            </w:r>
            <w:r w:rsidR="007C3016" w:rsidRPr="007C3016">
              <w:rPr>
                <w:rFonts w:eastAsia="Cambria"/>
                <w:b/>
                <w:sz w:val="20"/>
              </w:rPr>
              <w:t>15008,4</w:t>
            </w:r>
          </w:p>
        </w:tc>
        <w:tc>
          <w:tcPr>
            <w:tcW w:w="1552" w:type="dxa"/>
            <w:tcBorders>
              <w:top w:val="single" w:sz="8" w:space="0" w:color="auto"/>
              <w:left w:val="single" w:sz="8" w:space="0" w:color="auto"/>
              <w:bottom w:val="single" w:sz="8" w:space="0" w:color="auto"/>
              <w:right w:val="single" w:sz="8" w:space="0" w:color="auto"/>
            </w:tcBorders>
            <w:hideMark/>
          </w:tcPr>
          <w:p w:rsidR="00D13693" w:rsidRPr="007C3016" w:rsidRDefault="003B36A0" w:rsidP="00D94BF8">
            <w:pPr>
              <w:jc w:val="center"/>
              <w:rPr>
                <w:rFonts w:eastAsia="Cambria"/>
                <w:b/>
                <w:sz w:val="20"/>
              </w:rPr>
            </w:pPr>
            <w:r w:rsidRPr="007C3016">
              <w:rPr>
                <w:rFonts w:eastAsia="Cambria"/>
                <w:b/>
                <w:sz w:val="20"/>
              </w:rPr>
              <w:t>0</w:t>
            </w:r>
            <w:r w:rsidR="00D13693" w:rsidRPr="007C3016">
              <w:rPr>
                <w:rFonts w:eastAsia="Cambria"/>
                <w:b/>
                <w:sz w:val="20"/>
              </w:rPr>
              <w:t> </w:t>
            </w:r>
          </w:p>
        </w:tc>
        <w:tc>
          <w:tcPr>
            <w:tcW w:w="1928" w:type="dxa"/>
            <w:tcBorders>
              <w:top w:val="single" w:sz="8" w:space="0" w:color="auto"/>
              <w:left w:val="single" w:sz="8" w:space="0" w:color="auto"/>
              <w:bottom w:val="single" w:sz="8" w:space="0" w:color="auto"/>
              <w:right w:val="single" w:sz="8" w:space="0" w:color="auto"/>
            </w:tcBorders>
            <w:hideMark/>
          </w:tcPr>
          <w:p w:rsidR="00D13693" w:rsidRPr="007C3016" w:rsidRDefault="007C3016" w:rsidP="00D94BF8">
            <w:pPr>
              <w:jc w:val="center"/>
              <w:rPr>
                <w:rFonts w:eastAsia="Cambria"/>
                <w:b/>
                <w:sz w:val="20"/>
              </w:rPr>
            </w:pPr>
            <w:r w:rsidRPr="007C3016">
              <w:rPr>
                <w:rFonts w:eastAsia="Cambria"/>
                <w:b/>
                <w:sz w:val="20"/>
              </w:rPr>
              <w:t>53,5</w:t>
            </w:r>
          </w:p>
        </w:tc>
        <w:tc>
          <w:tcPr>
            <w:tcW w:w="1532" w:type="dxa"/>
            <w:tcBorders>
              <w:top w:val="single" w:sz="8" w:space="0" w:color="auto"/>
              <w:left w:val="single" w:sz="8" w:space="0" w:color="auto"/>
              <w:bottom w:val="single" w:sz="8" w:space="0" w:color="auto"/>
              <w:right w:val="single" w:sz="8" w:space="0" w:color="auto"/>
            </w:tcBorders>
            <w:noWrap/>
            <w:hideMark/>
          </w:tcPr>
          <w:p w:rsidR="00D13693" w:rsidRPr="007C3016" w:rsidRDefault="003B36A0" w:rsidP="00D94BF8">
            <w:pPr>
              <w:jc w:val="center"/>
              <w:rPr>
                <w:rFonts w:eastAsia="Cambria"/>
                <w:b/>
                <w:sz w:val="20"/>
              </w:rPr>
            </w:pPr>
            <w:r w:rsidRPr="007C3016">
              <w:rPr>
                <w:rFonts w:eastAsia="Cambria"/>
                <w:b/>
                <w:sz w:val="20"/>
              </w:rPr>
              <w:t>0</w:t>
            </w:r>
            <w:r w:rsidR="00D13693" w:rsidRPr="007C3016">
              <w:rPr>
                <w:rFonts w:eastAsia="Cambria"/>
                <w:b/>
                <w:sz w:val="20"/>
              </w:rPr>
              <w:t> </w:t>
            </w:r>
          </w:p>
        </w:tc>
        <w:tc>
          <w:tcPr>
            <w:tcW w:w="1709" w:type="dxa"/>
            <w:tcBorders>
              <w:top w:val="single" w:sz="8" w:space="0" w:color="auto"/>
              <w:left w:val="single" w:sz="8" w:space="0" w:color="auto"/>
              <w:bottom w:val="single" w:sz="8" w:space="0" w:color="auto"/>
              <w:right w:val="single" w:sz="8" w:space="0" w:color="auto"/>
            </w:tcBorders>
            <w:noWrap/>
            <w:hideMark/>
          </w:tcPr>
          <w:p w:rsidR="00D13693" w:rsidRPr="007C3016" w:rsidRDefault="007C3016" w:rsidP="00D94BF8">
            <w:pPr>
              <w:jc w:val="center"/>
              <w:rPr>
                <w:rFonts w:eastAsia="Cambria"/>
                <w:b/>
                <w:sz w:val="20"/>
              </w:rPr>
            </w:pPr>
            <w:r w:rsidRPr="007C3016">
              <w:rPr>
                <w:rFonts w:eastAsia="Cambria"/>
                <w:b/>
                <w:sz w:val="20"/>
              </w:rPr>
              <w:t>53,5</w:t>
            </w:r>
          </w:p>
        </w:tc>
        <w:tc>
          <w:tcPr>
            <w:tcW w:w="1928"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1781" w:type="dxa"/>
            <w:tcBorders>
              <w:top w:val="single" w:sz="8" w:space="0" w:color="auto"/>
              <w:left w:val="single" w:sz="8" w:space="0" w:color="auto"/>
              <w:bottom w:val="single" w:sz="8" w:space="0" w:color="auto"/>
              <w:right w:val="single" w:sz="8" w:space="0" w:color="auto"/>
            </w:tcBorders>
            <w:noWrap/>
            <w:hideMark/>
          </w:tcPr>
          <w:p w:rsidR="00D13693" w:rsidRPr="00B26612" w:rsidRDefault="003B36A0" w:rsidP="00D94BF8">
            <w:pPr>
              <w:jc w:val="center"/>
              <w:rPr>
                <w:rFonts w:eastAsia="Cambria"/>
                <w:sz w:val="20"/>
              </w:rPr>
            </w:pPr>
            <w:r>
              <w:rPr>
                <w:rFonts w:eastAsia="Cambria"/>
                <w:sz w:val="20"/>
              </w:rPr>
              <w:t>0</w:t>
            </w:r>
            <w:r w:rsidR="00D13693" w:rsidRPr="00B26612">
              <w:rPr>
                <w:rFonts w:eastAsia="Cambria"/>
                <w:sz w:val="20"/>
              </w:rPr>
              <w:t> </w:t>
            </w:r>
          </w:p>
        </w:tc>
        <w:tc>
          <w:tcPr>
            <w:tcW w:w="1215"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r>
    </w:tbl>
    <w:p w:rsidR="00D13693" w:rsidRPr="00B26612" w:rsidRDefault="00D13693" w:rsidP="00D13693">
      <w:pPr>
        <w:ind w:firstLine="720"/>
        <w:jc w:val="both"/>
        <w:rPr>
          <w:rFonts w:eastAsia="Cambria"/>
          <w:sz w:val="20"/>
          <w:szCs w:val="24"/>
        </w:rPr>
      </w:pPr>
    </w:p>
    <w:p w:rsidR="00D13693" w:rsidRPr="00B26612" w:rsidRDefault="00D13693" w:rsidP="00D13693">
      <w:pPr>
        <w:ind w:firstLine="720"/>
        <w:jc w:val="both"/>
        <w:rPr>
          <w:rFonts w:eastAsia="Cambria"/>
          <w:sz w:val="20"/>
          <w:szCs w:val="24"/>
        </w:rPr>
      </w:pPr>
    </w:p>
    <w:tbl>
      <w:tblPr>
        <w:tblW w:w="5000"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9"/>
        <w:gridCol w:w="958"/>
        <w:gridCol w:w="787"/>
        <w:gridCol w:w="1129"/>
        <w:gridCol w:w="819"/>
        <w:gridCol w:w="1097"/>
        <w:gridCol w:w="686"/>
        <w:gridCol w:w="1228"/>
        <w:gridCol w:w="1018"/>
        <w:gridCol w:w="763"/>
        <w:gridCol w:w="1152"/>
        <w:gridCol w:w="763"/>
        <w:gridCol w:w="1018"/>
        <w:gridCol w:w="1093"/>
        <w:gridCol w:w="763"/>
        <w:gridCol w:w="1153"/>
      </w:tblGrid>
      <w:tr w:rsidR="00D13693" w:rsidRPr="00B26612" w:rsidTr="007C3016">
        <w:tc>
          <w:tcPr>
            <w:tcW w:w="689"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 </w:t>
            </w:r>
            <w:proofErr w:type="spellStart"/>
            <w:proofErr w:type="gramStart"/>
            <w:r w:rsidRPr="00B26612">
              <w:rPr>
                <w:rFonts w:eastAsia="Cambria"/>
                <w:sz w:val="20"/>
              </w:rPr>
              <w:t>стро-ки</w:t>
            </w:r>
            <w:proofErr w:type="spellEnd"/>
            <w:proofErr w:type="gramEnd"/>
          </w:p>
        </w:tc>
        <w:tc>
          <w:tcPr>
            <w:tcW w:w="958" w:type="dxa"/>
            <w:vMerge w:val="restart"/>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Израсходовано, всего</w:t>
            </w:r>
          </w:p>
        </w:tc>
        <w:tc>
          <w:tcPr>
            <w:tcW w:w="13469" w:type="dxa"/>
            <w:gridSpan w:val="14"/>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tabs>
                <w:tab w:val="left" w:pos="993"/>
              </w:tabs>
              <w:rPr>
                <w:rFonts w:eastAsia="Cambria"/>
                <w:sz w:val="20"/>
              </w:rPr>
            </w:pPr>
            <w:r w:rsidRPr="00B26612">
              <w:rPr>
                <w:rFonts w:eastAsia="Cambria"/>
                <w:sz w:val="20"/>
              </w:rPr>
              <w:tab/>
            </w:r>
          </w:p>
          <w:p w:rsidR="00D13693" w:rsidRPr="00B26612" w:rsidRDefault="00D13693" w:rsidP="00D94BF8">
            <w:pPr>
              <w:jc w:val="center"/>
              <w:rPr>
                <w:rFonts w:eastAsia="Cambria"/>
                <w:sz w:val="20"/>
              </w:rPr>
            </w:pPr>
            <w:r w:rsidRPr="00B26612">
              <w:rPr>
                <w:rFonts w:eastAsia="Cambria"/>
                <w:sz w:val="20"/>
              </w:rPr>
              <w:t>из них (из гр. 11)</w:t>
            </w:r>
          </w:p>
        </w:tc>
      </w:tr>
      <w:tr w:rsidR="00D13693" w:rsidRPr="00B26612" w:rsidTr="007C3016">
        <w:tc>
          <w:tcPr>
            <w:tcW w:w="689"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8"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1916" w:type="dxa"/>
            <w:gridSpan w:val="2"/>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расходы на оплату труда</w:t>
            </w:r>
          </w:p>
        </w:tc>
        <w:tc>
          <w:tcPr>
            <w:tcW w:w="1916" w:type="dxa"/>
            <w:gridSpan w:val="2"/>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 капитальный ремонт и реставрацию</w:t>
            </w:r>
          </w:p>
        </w:tc>
        <w:tc>
          <w:tcPr>
            <w:tcW w:w="2932" w:type="dxa"/>
            <w:gridSpan w:val="3"/>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 приобретение (замену) оборудования</w:t>
            </w:r>
          </w:p>
        </w:tc>
        <w:tc>
          <w:tcPr>
            <w:tcW w:w="1915" w:type="dxa"/>
            <w:gridSpan w:val="2"/>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на приобретение (замену) музыкальных </w:t>
            </w:r>
            <w:r w:rsidRPr="00B26612">
              <w:rPr>
                <w:rFonts w:eastAsia="Cambria"/>
                <w:sz w:val="20"/>
              </w:rPr>
              <w:br/>
              <w:t>инструментов</w:t>
            </w:r>
          </w:p>
        </w:tc>
        <w:tc>
          <w:tcPr>
            <w:tcW w:w="2874" w:type="dxa"/>
            <w:gridSpan w:val="3"/>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 приобретение учебной и учебно-методической литературы</w:t>
            </w:r>
          </w:p>
        </w:tc>
        <w:tc>
          <w:tcPr>
            <w:tcW w:w="1916" w:type="dxa"/>
            <w:gridSpan w:val="2"/>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на организацию творческих мероприятий и/или участие в них учащихся школы</w:t>
            </w:r>
          </w:p>
        </w:tc>
      </w:tr>
      <w:tr w:rsidR="00D13693" w:rsidRPr="00B26612" w:rsidTr="007C3016">
        <w:tc>
          <w:tcPr>
            <w:tcW w:w="689"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958" w:type="dxa"/>
            <w:vMerge/>
            <w:tcBorders>
              <w:top w:val="single" w:sz="8" w:space="0" w:color="auto"/>
              <w:left w:val="single" w:sz="8" w:space="0" w:color="auto"/>
              <w:bottom w:val="single" w:sz="8" w:space="0" w:color="auto"/>
              <w:right w:val="single" w:sz="8" w:space="0" w:color="auto"/>
            </w:tcBorders>
            <w:vAlign w:val="center"/>
            <w:hideMark/>
          </w:tcPr>
          <w:p w:rsidR="00D13693" w:rsidRPr="00B26612" w:rsidRDefault="00D13693" w:rsidP="00D94BF8">
            <w:pPr>
              <w:rPr>
                <w:rFonts w:eastAsia="Cambria"/>
                <w:sz w:val="20"/>
              </w:rPr>
            </w:pPr>
          </w:p>
        </w:tc>
        <w:tc>
          <w:tcPr>
            <w:tcW w:w="787"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12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за счет </w:t>
            </w:r>
            <w:proofErr w:type="spellStart"/>
            <w:proofErr w:type="gramStart"/>
            <w:r w:rsidRPr="00B26612">
              <w:rPr>
                <w:rFonts w:eastAsia="Cambria"/>
                <w:sz w:val="20"/>
              </w:rPr>
              <w:t>собст</w:t>
            </w:r>
            <w:proofErr w:type="spellEnd"/>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 12)</w:t>
            </w: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097"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за </w:t>
            </w:r>
            <w:r w:rsidRPr="00B26612">
              <w:rPr>
                <w:rFonts w:eastAsia="Cambria"/>
                <w:spacing w:val="-6"/>
                <w:sz w:val="20"/>
              </w:rPr>
              <w:t xml:space="preserve">счет </w:t>
            </w:r>
            <w:proofErr w:type="spellStart"/>
            <w:proofErr w:type="gramStart"/>
            <w:r w:rsidRPr="00B26612">
              <w:rPr>
                <w:rFonts w:eastAsia="Cambria"/>
                <w:spacing w:val="-6"/>
                <w:sz w:val="20"/>
              </w:rPr>
              <w:t>собст</w:t>
            </w:r>
            <w:proofErr w:type="spellEnd"/>
            <w:r w:rsidRPr="00B26612">
              <w:rPr>
                <w:rFonts w:eastAsia="Cambria"/>
                <w:spacing w:val="-6"/>
                <w:sz w:val="20"/>
              </w:rPr>
              <w:t>-</w:t>
            </w:r>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 14)</w:t>
            </w:r>
          </w:p>
        </w:tc>
        <w:tc>
          <w:tcPr>
            <w:tcW w:w="68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22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для улучшения условий </w:t>
            </w:r>
            <w:proofErr w:type="gramStart"/>
            <w:r w:rsidRPr="00B26612">
              <w:rPr>
                <w:rFonts w:eastAsia="Cambria"/>
                <w:sz w:val="20"/>
              </w:rPr>
              <w:t xml:space="preserve">доступ- </w:t>
            </w:r>
            <w:proofErr w:type="spellStart"/>
            <w:r w:rsidRPr="00B26612">
              <w:rPr>
                <w:rFonts w:eastAsia="Cambria"/>
                <w:sz w:val="20"/>
              </w:rPr>
              <w:t>ности</w:t>
            </w:r>
            <w:proofErr w:type="spellEnd"/>
            <w:proofErr w:type="gramEnd"/>
            <w:r w:rsidRPr="00B26612">
              <w:rPr>
                <w:rFonts w:eastAsia="Cambria"/>
                <w:sz w:val="20"/>
              </w:rPr>
              <w:t xml:space="preserve"> для лиц с ОВЗ</w:t>
            </w:r>
            <w:r w:rsidRPr="00B26612">
              <w:rPr>
                <w:rFonts w:eastAsia="Cambria"/>
                <w:sz w:val="20"/>
              </w:rPr>
              <w:br/>
              <w:t>(из гр. 16)</w:t>
            </w:r>
          </w:p>
        </w:tc>
        <w:tc>
          <w:tcPr>
            <w:tcW w:w="10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за счет </w:t>
            </w:r>
            <w:proofErr w:type="spellStart"/>
            <w:proofErr w:type="gramStart"/>
            <w:r w:rsidRPr="00B26612">
              <w:rPr>
                <w:rFonts w:eastAsia="Cambria"/>
                <w:sz w:val="20"/>
              </w:rPr>
              <w:t>собст</w:t>
            </w:r>
            <w:proofErr w:type="spellEnd"/>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гр.16)</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15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за счет </w:t>
            </w:r>
            <w:proofErr w:type="spellStart"/>
            <w:proofErr w:type="gramStart"/>
            <w:r w:rsidRPr="00B26612">
              <w:rPr>
                <w:rFonts w:eastAsia="Cambria"/>
                <w:sz w:val="20"/>
              </w:rPr>
              <w:t>собст</w:t>
            </w:r>
            <w:proofErr w:type="spellEnd"/>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 19)</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0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для </w:t>
            </w:r>
            <w:proofErr w:type="spellStart"/>
            <w:proofErr w:type="gramStart"/>
            <w:r w:rsidRPr="00B26612">
              <w:rPr>
                <w:rFonts w:eastAsia="Cambria"/>
                <w:sz w:val="20"/>
              </w:rPr>
              <w:t>обуче</w:t>
            </w:r>
            <w:proofErr w:type="spellEnd"/>
            <w:r w:rsidRPr="00B26612">
              <w:rPr>
                <w:rFonts w:eastAsia="Cambria"/>
                <w:sz w:val="20"/>
              </w:rPr>
              <w:t xml:space="preserve">- </w:t>
            </w:r>
            <w:proofErr w:type="spellStart"/>
            <w:r w:rsidRPr="00B26612">
              <w:rPr>
                <w:rFonts w:eastAsia="Cambria"/>
                <w:sz w:val="20"/>
              </w:rPr>
              <w:t>ния</w:t>
            </w:r>
            <w:proofErr w:type="spellEnd"/>
            <w:proofErr w:type="gramEnd"/>
            <w:r w:rsidRPr="00B26612">
              <w:rPr>
                <w:rFonts w:eastAsia="Cambria"/>
                <w:sz w:val="20"/>
              </w:rPr>
              <w:t xml:space="preserve"> слепых и слабовидящих</w:t>
            </w:r>
            <w:r w:rsidRPr="00B26612">
              <w:rPr>
                <w:rFonts w:eastAsia="Cambria"/>
                <w:sz w:val="20"/>
              </w:rPr>
              <w:br/>
              <w:t>(из гр.21)</w:t>
            </w:r>
          </w:p>
        </w:tc>
        <w:tc>
          <w:tcPr>
            <w:tcW w:w="109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за счет </w:t>
            </w:r>
            <w:proofErr w:type="spellStart"/>
            <w:proofErr w:type="gramStart"/>
            <w:r w:rsidRPr="00B26612">
              <w:rPr>
                <w:rFonts w:eastAsia="Cambria"/>
                <w:sz w:val="20"/>
              </w:rPr>
              <w:t>собст</w:t>
            </w:r>
            <w:proofErr w:type="spellEnd"/>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гр.21)</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всего</w:t>
            </w:r>
          </w:p>
        </w:tc>
        <w:tc>
          <w:tcPr>
            <w:tcW w:w="11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 xml:space="preserve">из них за счет </w:t>
            </w:r>
            <w:proofErr w:type="spellStart"/>
            <w:proofErr w:type="gramStart"/>
            <w:r w:rsidRPr="00B26612">
              <w:rPr>
                <w:rFonts w:eastAsia="Cambria"/>
                <w:sz w:val="20"/>
              </w:rPr>
              <w:t>собст</w:t>
            </w:r>
            <w:proofErr w:type="spellEnd"/>
            <w:r w:rsidRPr="00B26612">
              <w:rPr>
                <w:rFonts w:eastAsia="Cambria"/>
                <w:sz w:val="20"/>
              </w:rPr>
              <w:t>-венных</w:t>
            </w:r>
            <w:proofErr w:type="gramEnd"/>
            <w:r w:rsidRPr="00B26612">
              <w:rPr>
                <w:rFonts w:eastAsia="Cambria"/>
                <w:sz w:val="20"/>
              </w:rPr>
              <w:t xml:space="preserve"> средств</w:t>
            </w:r>
            <w:r w:rsidRPr="00B26612">
              <w:rPr>
                <w:rFonts w:eastAsia="Cambria"/>
                <w:sz w:val="20"/>
              </w:rPr>
              <w:br/>
              <w:t>(из гр.24)</w:t>
            </w:r>
          </w:p>
        </w:tc>
      </w:tr>
      <w:tr w:rsidR="00D13693" w:rsidRPr="00B26612" w:rsidTr="007C3016">
        <w:tc>
          <w:tcPr>
            <w:tcW w:w="68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w:t>
            </w:r>
          </w:p>
        </w:tc>
        <w:tc>
          <w:tcPr>
            <w:tcW w:w="95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11</w:t>
            </w:r>
          </w:p>
        </w:tc>
        <w:tc>
          <w:tcPr>
            <w:tcW w:w="787"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12</w:t>
            </w:r>
          </w:p>
        </w:tc>
        <w:tc>
          <w:tcPr>
            <w:tcW w:w="112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13</w:t>
            </w:r>
          </w:p>
        </w:tc>
        <w:tc>
          <w:tcPr>
            <w:tcW w:w="819"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14</w:t>
            </w:r>
          </w:p>
        </w:tc>
        <w:tc>
          <w:tcPr>
            <w:tcW w:w="1097"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15</w:t>
            </w:r>
          </w:p>
        </w:tc>
        <w:tc>
          <w:tcPr>
            <w:tcW w:w="686"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16</w:t>
            </w:r>
          </w:p>
        </w:tc>
        <w:tc>
          <w:tcPr>
            <w:tcW w:w="122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17</w:t>
            </w:r>
          </w:p>
        </w:tc>
        <w:tc>
          <w:tcPr>
            <w:tcW w:w="10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18</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19</w:t>
            </w:r>
          </w:p>
        </w:tc>
        <w:tc>
          <w:tcPr>
            <w:tcW w:w="1152"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20</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21</w:t>
            </w:r>
          </w:p>
        </w:tc>
        <w:tc>
          <w:tcPr>
            <w:tcW w:w="1018"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22</w:t>
            </w:r>
          </w:p>
        </w:tc>
        <w:tc>
          <w:tcPr>
            <w:tcW w:w="109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23</w:t>
            </w:r>
          </w:p>
        </w:tc>
        <w:tc>
          <w:tcPr>
            <w:tcW w:w="76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24</w:t>
            </w:r>
          </w:p>
        </w:tc>
        <w:tc>
          <w:tcPr>
            <w:tcW w:w="1153" w:type="dxa"/>
            <w:tcBorders>
              <w:top w:val="single" w:sz="8" w:space="0" w:color="auto"/>
              <w:left w:val="single" w:sz="8" w:space="0" w:color="auto"/>
              <w:bottom w:val="single" w:sz="8" w:space="0" w:color="auto"/>
              <w:right w:val="single" w:sz="8" w:space="0" w:color="auto"/>
            </w:tcBorders>
            <w:hideMark/>
          </w:tcPr>
          <w:p w:rsidR="00D13693" w:rsidRPr="00B26612" w:rsidRDefault="00D13693" w:rsidP="00D94BF8">
            <w:pPr>
              <w:jc w:val="center"/>
              <w:rPr>
                <w:rFonts w:eastAsia="Cambria"/>
                <w:sz w:val="20"/>
              </w:rPr>
            </w:pPr>
            <w:r w:rsidRPr="00B26612">
              <w:rPr>
                <w:rFonts w:eastAsia="Cambria"/>
                <w:sz w:val="20"/>
              </w:rPr>
              <w:t>25</w:t>
            </w:r>
          </w:p>
        </w:tc>
      </w:tr>
      <w:tr w:rsidR="00D13693" w:rsidRPr="00B26612" w:rsidTr="007C3016">
        <w:trPr>
          <w:trHeight w:hRule="exact" w:val="677"/>
        </w:trPr>
        <w:tc>
          <w:tcPr>
            <w:tcW w:w="689" w:type="dxa"/>
            <w:tcBorders>
              <w:top w:val="single" w:sz="8" w:space="0" w:color="auto"/>
              <w:left w:val="single" w:sz="8" w:space="0" w:color="auto"/>
              <w:bottom w:val="single" w:sz="8" w:space="0" w:color="auto"/>
              <w:right w:val="single" w:sz="8" w:space="0" w:color="auto"/>
            </w:tcBorders>
            <w:hideMark/>
          </w:tcPr>
          <w:p w:rsidR="00D13693" w:rsidRPr="003926CB" w:rsidRDefault="00D13693" w:rsidP="00D94BF8">
            <w:pPr>
              <w:jc w:val="center"/>
              <w:rPr>
                <w:rFonts w:eastAsia="Cambria"/>
                <w:sz w:val="20"/>
              </w:rPr>
            </w:pPr>
            <w:r w:rsidRPr="003926CB">
              <w:rPr>
                <w:rFonts w:eastAsia="Cambria"/>
                <w:sz w:val="20"/>
              </w:rPr>
              <w:t>49</w:t>
            </w:r>
          </w:p>
        </w:tc>
        <w:tc>
          <w:tcPr>
            <w:tcW w:w="958" w:type="dxa"/>
            <w:tcBorders>
              <w:top w:val="single" w:sz="8" w:space="0" w:color="auto"/>
              <w:left w:val="single" w:sz="8" w:space="0" w:color="auto"/>
              <w:bottom w:val="single" w:sz="8" w:space="0" w:color="auto"/>
              <w:right w:val="single" w:sz="8" w:space="0" w:color="auto"/>
            </w:tcBorders>
          </w:tcPr>
          <w:p w:rsidR="00D13693" w:rsidRPr="007C3016" w:rsidRDefault="007C3016" w:rsidP="00D94BF8">
            <w:pPr>
              <w:jc w:val="center"/>
              <w:rPr>
                <w:rFonts w:eastAsia="Cambria"/>
                <w:b/>
                <w:sz w:val="20"/>
              </w:rPr>
            </w:pPr>
            <w:r w:rsidRPr="007C3016">
              <w:rPr>
                <w:rFonts w:eastAsia="Cambria"/>
                <w:b/>
                <w:sz w:val="20"/>
              </w:rPr>
              <w:t>9331,4</w:t>
            </w:r>
          </w:p>
        </w:tc>
        <w:tc>
          <w:tcPr>
            <w:tcW w:w="787" w:type="dxa"/>
            <w:tcBorders>
              <w:top w:val="single" w:sz="8" w:space="0" w:color="auto"/>
              <w:left w:val="single" w:sz="8" w:space="0" w:color="auto"/>
              <w:bottom w:val="single" w:sz="8" w:space="0" w:color="auto"/>
              <w:right w:val="single" w:sz="8" w:space="0" w:color="auto"/>
            </w:tcBorders>
          </w:tcPr>
          <w:p w:rsidR="00D13693" w:rsidRPr="007C3016" w:rsidRDefault="007C3016" w:rsidP="00D94BF8">
            <w:pPr>
              <w:jc w:val="center"/>
              <w:rPr>
                <w:rFonts w:eastAsia="Cambria"/>
                <w:b/>
                <w:sz w:val="20"/>
              </w:rPr>
            </w:pPr>
            <w:r w:rsidRPr="007C3016">
              <w:rPr>
                <w:rFonts w:eastAsia="Cambria"/>
                <w:b/>
                <w:sz w:val="20"/>
              </w:rPr>
              <w:t>8282,2</w:t>
            </w:r>
          </w:p>
        </w:tc>
        <w:tc>
          <w:tcPr>
            <w:tcW w:w="1129" w:type="dxa"/>
            <w:tcBorders>
              <w:top w:val="single" w:sz="8" w:space="0" w:color="auto"/>
              <w:left w:val="single" w:sz="8" w:space="0" w:color="auto"/>
              <w:bottom w:val="single" w:sz="8" w:space="0" w:color="auto"/>
              <w:right w:val="single" w:sz="8" w:space="0" w:color="auto"/>
            </w:tcBorders>
          </w:tcPr>
          <w:p w:rsidR="00D13693" w:rsidRPr="007C3016" w:rsidRDefault="003B36A0" w:rsidP="00D94BF8">
            <w:pPr>
              <w:jc w:val="center"/>
              <w:rPr>
                <w:rFonts w:eastAsia="Cambria"/>
                <w:b/>
                <w:sz w:val="20"/>
              </w:rPr>
            </w:pPr>
            <w:r w:rsidRPr="007C3016">
              <w:rPr>
                <w:rFonts w:eastAsia="Cambria"/>
                <w:b/>
                <w:sz w:val="20"/>
              </w:rPr>
              <w:t>0</w:t>
            </w:r>
          </w:p>
        </w:tc>
        <w:tc>
          <w:tcPr>
            <w:tcW w:w="819" w:type="dxa"/>
            <w:tcBorders>
              <w:top w:val="single" w:sz="8" w:space="0" w:color="auto"/>
              <w:left w:val="single" w:sz="8" w:space="0" w:color="auto"/>
              <w:bottom w:val="single" w:sz="8" w:space="0" w:color="auto"/>
              <w:right w:val="single" w:sz="8" w:space="0" w:color="auto"/>
            </w:tcBorders>
          </w:tcPr>
          <w:p w:rsidR="00D13693" w:rsidRPr="007C3016" w:rsidRDefault="003B36A0" w:rsidP="00D94BF8">
            <w:pPr>
              <w:jc w:val="center"/>
              <w:rPr>
                <w:rFonts w:eastAsia="Cambria"/>
                <w:b/>
                <w:sz w:val="20"/>
              </w:rPr>
            </w:pPr>
            <w:r w:rsidRPr="007C3016">
              <w:rPr>
                <w:rFonts w:eastAsia="Cambria"/>
                <w:b/>
                <w:sz w:val="20"/>
              </w:rPr>
              <w:t>0</w:t>
            </w:r>
          </w:p>
        </w:tc>
        <w:tc>
          <w:tcPr>
            <w:tcW w:w="1097" w:type="dxa"/>
            <w:tcBorders>
              <w:top w:val="single" w:sz="8" w:space="0" w:color="auto"/>
              <w:left w:val="single" w:sz="8" w:space="0" w:color="auto"/>
              <w:bottom w:val="single" w:sz="8" w:space="0" w:color="auto"/>
              <w:right w:val="single" w:sz="8" w:space="0" w:color="auto"/>
            </w:tcBorders>
          </w:tcPr>
          <w:p w:rsidR="00D13693" w:rsidRPr="007C3016" w:rsidRDefault="003B36A0" w:rsidP="00D94BF8">
            <w:pPr>
              <w:jc w:val="center"/>
              <w:rPr>
                <w:rFonts w:eastAsia="Cambria"/>
                <w:b/>
                <w:sz w:val="20"/>
              </w:rPr>
            </w:pPr>
            <w:r w:rsidRPr="007C3016">
              <w:rPr>
                <w:rFonts w:eastAsia="Cambria"/>
                <w:b/>
                <w:sz w:val="20"/>
              </w:rPr>
              <w:t>0</w:t>
            </w:r>
          </w:p>
        </w:tc>
        <w:tc>
          <w:tcPr>
            <w:tcW w:w="686" w:type="dxa"/>
            <w:tcBorders>
              <w:top w:val="single" w:sz="8" w:space="0" w:color="auto"/>
              <w:left w:val="single" w:sz="8" w:space="0" w:color="auto"/>
              <w:bottom w:val="single" w:sz="8" w:space="0" w:color="auto"/>
              <w:right w:val="single" w:sz="8" w:space="0" w:color="auto"/>
            </w:tcBorders>
          </w:tcPr>
          <w:p w:rsidR="00D13693" w:rsidRPr="007C3016" w:rsidRDefault="007C3016" w:rsidP="00D94BF8">
            <w:pPr>
              <w:jc w:val="center"/>
              <w:rPr>
                <w:rFonts w:eastAsia="Cambria"/>
                <w:b/>
                <w:sz w:val="20"/>
              </w:rPr>
            </w:pPr>
            <w:r w:rsidRPr="007C3016">
              <w:rPr>
                <w:rFonts w:eastAsia="Cambria"/>
                <w:b/>
                <w:sz w:val="20"/>
              </w:rPr>
              <w:t>987,3</w:t>
            </w:r>
          </w:p>
        </w:tc>
        <w:tc>
          <w:tcPr>
            <w:tcW w:w="1228" w:type="dxa"/>
            <w:tcBorders>
              <w:top w:val="single" w:sz="8" w:space="0" w:color="auto"/>
              <w:left w:val="single" w:sz="8" w:space="0" w:color="auto"/>
              <w:bottom w:val="single" w:sz="8" w:space="0" w:color="auto"/>
              <w:right w:val="single" w:sz="8" w:space="0" w:color="auto"/>
            </w:tcBorders>
          </w:tcPr>
          <w:p w:rsidR="00D13693" w:rsidRPr="007C3016" w:rsidRDefault="003B36A0" w:rsidP="00D94BF8">
            <w:pPr>
              <w:jc w:val="center"/>
              <w:rPr>
                <w:rFonts w:eastAsia="Cambria"/>
                <w:b/>
                <w:sz w:val="20"/>
              </w:rPr>
            </w:pPr>
            <w:r w:rsidRPr="007C3016">
              <w:rPr>
                <w:rFonts w:eastAsia="Cambria"/>
                <w:b/>
                <w:sz w:val="20"/>
              </w:rPr>
              <w:t>0</w:t>
            </w:r>
          </w:p>
        </w:tc>
        <w:tc>
          <w:tcPr>
            <w:tcW w:w="1018" w:type="dxa"/>
            <w:tcBorders>
              <w:top w:val="single" w:sz="8" w:space="0" w:color="auto"/>
              <w:left w:val="single" w:sz="8" w:space="0" w:color="auto"/>
              <w:bottom w:val="single" w:sz="8" w:space="0" w:color="auto"/>
              <w:right w:val="single" w:sz="8" w:space="0" w:color="auto"/>
            </w:tcBorders>
          </w:tcPr>
          <w:p w:rsidR="00D13693" w:rsidRPr="007C3016" w:rsidRDefault="003B36A0" w:rsidP="00D94BF8">
            <w:pPr>
              <w:jc w:val="center"/>
              <w:rPr>
                <w:rFonts w:eastAsia="Cambria"/>
                <w:b/>
                <w:sz w:val="20"/>
              </w:rPr>
            </w:pPr>
            <w:r w:rsidRPr="007C3016">
              <w:rPr>
                <w:rFonts w:eastAsia="Cambria"/>
                <w:b/>
                <w:sz w:val="20"/>
              </w:rPr>
              <w:t>0</w:t>
            </w:r>
          </w:p>
        </w:tc>
        <w:tc>
          <w:tcPr>
            <w:tcW w:w="763" w:type="dxa"/>
            <w:tcBorders>
              <w:top w:val="single" w:sz="8" w:space="0" w:color="auto"/>
              <w:left w:val="single" w:sz="8" w:space="0" w:color="auto"/>
              <w:bottom w:val="single" w:sz="8" w:space="0" w:color="auto"/>
              <w:right w:val="single" w:sz="8" w:space="0" w:color="auto"/>
            </w:tcBorders>
          </w:tcPr>
          <w:p w:rsidR="00D13693" w:rsidRPr="007C3016" w:rsidRDefault="007C3016" w:rsidP="00D94BF8">
            <w:pPr>
              <w:jc w:val="center"/>
              <w:rPr>
                <w:rFonts w:eastAsia="Cambria"/>
                <w:b/>
                <w:sz w:val="20"/>
              </w:rPr>
            </w:pPr>
            <w:r w:rsidRPr="007C3016">
              <w:rPr>
                <w:rFonts w:eastAsia="Cambria"/>
                <w:b/>
                <w:sz w:val="20"/>
              </w:rPr>
              <w:t>61,9</w:t>
            </w:r>
          </w:p>
        </w:tc>
        <w:tc>
          <w:tcPr>
            <w:tcW w:w="1152"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763"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1018"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1093"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763"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c>
          <w:tcPr>
            <w:tcW w:w="1153" w:type="dxa"/>
            <w:tcBorders>
              <w:top w:val="single" w:sz="8" w:space="0" w:color="auto"/>
              <w:left w:val="single" w:sz="8" w:space="0" w:color="auto"/>
              <w:bottom w:val="single" w:sz="8" w:space="0" w:color="auto"/>
              <w:right w:val="single" w:sz="8" w:space="0" w:color="auto"/>
            </w:tcBorders>
          </w:tcPr>
          <w:p w:rsidR="00D13693" w:rsidRPr="00B26612" w:rsidRDefault="003B36A0" w:rsidP="00D94BF8">
            <w:pPr>
              <w:jc w:val="center"/>
              <w:rPr>
                <w:rFonts w:eastAsia="Cambria"/>
                <w:sz w:val="20"/>
              </w:rPr>
            </w:pPr>
            <w:r>
              <w:rPr>
                <w:rFonts w:eastAsia="Cambria"/>
                <w:sz w:val="20"/>
              </w:rPr>
              <w:t>0</w:t>
            </w:r>
          </w:p>
        </w:tc>
      </w:tr>
    </w:tbl>
    <w:p w:rsidR="00D13693" w:rsidRDefault="00D1369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tbl>
      <w:tblPr>
        <w:tblW w:w="0" w:type="auto"/>
        <w:tblInd w:w="-566" w:type="dxa"/>
        <w:tblLayout w:type="fixed"/>
        <w:tblLook w:val="04A0" w:firstRow="1" w:lastRow="0" w:firstColumn="1" w:lastColumn="0" w:noHBand="0" w:noVBand="1"/>
      </w:tblPr>
      <w:tblGrid>
        <w:gridCol w:w="502"/>
        <w:gridCol w:w="4111"/>
        <w:gridCol w:w="32"/>
        <w:gridCol w:w="2378"/>
        <w:gridCol w:w="32"/>
        <w:gridCol w:w="251"/>
        <w:gridCol w:w="32"/>
        <w:gridCol w:w="2694"/>
        <w:gridCol w:w="283"/>
        <w:gridCol w:w="2660"/>
        <w:gridCol w:w="33"/>
      </w:tblGrid>
      <w:tr w:rsidR="006569F3" w:rsidRPr="00B26612" w:rsidTr="006569F3">
        <w:trPr>
          <w:gridBefore w:val="1"/>
          <w:wBefore w:w="502" w:type="dxa"/>
          <w:cantSplit/>
          <w:tblHeader/>
        </w:trPr>
        <w:tc>
          <w:tcPr>
            <w:tcW w:w="4111" w:type="dxa"/>
          </w:tcPr>
          <w:p w:rsidR="006569F3" w:rsidRPr="00B26612" w:rsidRDefault="006569F3" w:rsidP="006569F3">
            <w:pPr>
              <w:widowControl w:val="0"/>
              <w:spacing w:line="180" w:lineRule="exact"/>
              <w:jc w:val="center"/>
              <w:rPr>
                <w:sz w:val="20"/>
              </w:rPr>
            </w:pPr>
          </w:p>
          <w:p w:rsidR="006569F3" w:rsidRPr="00B26612" w:rsidRDefault="006569F3" w:rsidP="006569F3">
            <w:pPr>
              <w:widowControl w:val="0"/>
              <w:spacing w:line="180" w:lineRule="exact"/>
              <w:jc w:val="center"/>
              <w:rPr>
                <w:sz w:val="20"/>
              </w:rPr>
            </w:pPr>
            <w:r w:rsidRPr="00B26612">
              <w:rPr>
                <w:sz w:val="20"/>
              </w:rPr>
              <w:t>Должностное лицо, ответственное за</w:t>
            </w:r>
          </w:p>
          <w:p w:rsidR="006569F3" w:rsidRPr="00B26612" w:rsidRDefault="006569F3" w:rsidP="006569F3">
            <w:pPr>
              <w:widowControl w:val="0"/>
              <w:spacing w:line="180" w:lineRule="exact"/>
              <w:jc w:val="both"/>
              <w:rPr>
                <w:sz w:val="20"/>
              </w:rPr>
            </w:pPr>
            <w:r w:rsidRPr="00B26612">
              <w:rPr>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6"/>
          </w:tcPr>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Pr="00B26612" w:rsidRDefault="006569F3" w:rsidP="006569F3">
            <w:pPr>
              <w:widowControl w:val="0"/>
              <w:spacing w:line="180" w:lineRule="exact"/>
              <w:rPr>
                <w:sz w:val="20"/>
              </w:rPr>
            </w:pPr>
            <w:r>
              <w:rPr>
                <w:sz w:val="20"/>
              </w:rPr>
              <w:t xml:space="preserve">Директор                                   Логинова Н.И.                                                </w:t>
            </w:r>
          </w:p>
        </w:tc>
        <w:tc>
          <w:tcPr>
            <w:tcW w:w="2976" w:type="dxa"/>
            <w:gridSpan w:val="3"/>
          </w:tcPr>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Default="006569F3" w:rsidP="006569F3">
            <w:pPr>
              <w:widowControl w:val="0"/>
              <w:spacing w:line="180" w:lineRule="exact"/>
              <w:rPr>
                <w:sz w:val="20"/>
              </w:rPr>
            </w:pPr>
          </w:p>
          <w:p w:rsidR="006569F3" w:rsidRPr="00B26612" w:rsidRDefault="006569F3" w:rsidP="006569F3">
            <w:pPr>
              <w:widowControl w:val="0"/>
              <w:spacing w:line="180" w:lineRule="exact"/>
              <w:rPr>
                <w:sz w:val="20"/>
              </w:rPr>
            </w:pPr>
          </w:p>
        </w:tc>
      </w:tr>
      <w:tr w:rsidR="006569F3" w:rsidRPr="00B26612" w:rsidTr="006569F3">
        <w:trPr>
          <w:gridBefore w:val="1"/>
          <w:wBefore w:w="502" w:type="dxa"/>
          <w:cantSplit/>
          <w:tblHeader/>
        </w:trPr>
        <w:tc>
          <w:tcPr>
            <w:tcW w:w="4111" w:type="dxa"/>
          </w:tcPr>
          <w:p w:rsidR="006569F3" w:rsidRPr="00B26612" w:rsidRDefault="006569F3" w:rsidP="006569F3">
            <w:pPr>
              <w:widowControl w:val="0"/>
              <w:spacing w:line="180" w:lineRule="exact"/>
              <w:rPr>
                <w:sz w:val="20"/>
              </w:rPr>
            </w:pPr>
          </w:p>
        </w:tc>
        <w:tc>
          <w:tcPr>
            <w:tcW w:w="2410" w:type="dxa"/>
            <w:gridSpan w:val="2"/>
            <w:tcBorders>
              <w:top w:val="single" w:sz="8" w:space="0" w:color="auto"/>
              <w:left w:val="nil"/>
              <w:bottom w:val="nil"/>
              <w:right w:val="nil"/>
            </w:tcBorders>
          </w:tcPr>
          <w:p w:rsidR="006569F3" w:rsidRPr="00B26612" w:rsidRDefault="006569F3" w:rsidP="006569F3">
            <w:pPr>
              <w:widowControl w:val="0"/>
              <w:spacing w:line="180" w:lineRule="exact"/>
              <w:jc w:val="center"/>
              <w:rPr>
                <w:sz w:val="20"/>
              </w:rPr>
            </w:pPr>
            <w:r w:rsidRPr="00B26612">
              <w:rPr>
                <w:sz w:val="20"/>
              </w:rPr>
              <w:t>(должность)</w:t>
            </w:r>
          </w:p>
          <w:p w:rsidR="006569F3" w:rsidRPr="00B26612" w:rsidRDefault="006569F3" w:rsidP="006569F3">
            <w:pPr>
              <w:widowControl w:val="0"/>
              <w:spacing w:line="180" w:lineRule="exact"/>
              <w:ind w:left="2124"/>
              <w:jc w:val="center"/>
              <w:rPr>
                <w:sz w:val="20"/>
              </w:rPr>
            </w:pPr>
          </w:p>
        </w:tc>
        <w:tc>
          <w:tcPr>
            <w:tcW w:w="283" w:type="dxa"/>
            <w:gridSpan w:val="2"/>
          </w:tcPr>
          <w:p w:rsidR="006569F3" w:rsidRPr="00B26612" w:rsidRDefault="006569F3" w:rsidP="006569F3">
            <w:pPr>
              <w:widowControl w:val="0"/>
              <w:spacing w:after="120" w:line="180" w:lineRule="exact"/>
              <w:jc w:val="center"/>
              <w:rPr>
                <w:sz w:val="20"/>
              </w:rPr>
            </w:pPr>
          </w:p>
        </w:tc>
        <w:tc>
          <w:tcPr>
            <w:tcW w:w="2726" w:type="dxa"/>
            <w:gridSpan w:val="2"/>
            <w:tcBorders>
              <w:top w:val="single" w:sz="8" w:space="0" w:color="auto"/>
              <w:left w:val="nil"/>
              <w:bottom w:val="nil"/>
              <w:right w:val="nil"/>
            </w:tcBorders>
          </w:tcPr>
          <w:p w:rsidR="006569F3" w:rsidRPr="00B26612" w:rsidRDefault="006569F3" w:rsidP="006569F3">
            <w:pPr>
              <w:widowControl w:val="0"/>
              <w:spacing w:line="180" w:lineRule="exact"/>
              <w:jc w:val="center"/>
              <w:rPr>
                <w:sz w:val="20"/>
              </w:rPr>
            </w:pPr>
            <w:r w:rsidRPr="00B26612">
              <w:rPr>
                <w:sz w:val="20"/>
              </w:rPr>
              <w:t>(Ф.И.О.)</w:t>
            </w:r>
          </w:p>
          <w:p w:rsidR="006569F3" w:rsidRPr="00B26612" w:rsidRDefault="006569F3" w:rsidP="006569F3">
            <w:pPr>
              <w:widowControl w:val="0"/>
              <w:spacing w:line="180" w:lineRule="exact"/>
              <w:jc w:val="center"/>
              <w:rPr>
                <w:sz w:val="20"/>
              </w:rPr>
            </w:pPr>
          </w:p>
        </w:tc>
        <w:tc>
          <w:tcPr>
            <w:tcW w:w="283" w:type="dxa"/>
          </w:tcPr>
          <w:p w:rsidR="006569F3" w:rsidRPr="00B26612" w:rsidRDefault="006569F3" w:rsidP="006569F3">
            <w:pPr>
              <w:widowControl w:val="0"/>
              <w:spacing w:line="180" w:lineRule="exact"/>
              <w:jc w:val="center"/>
              <w:rPr>
                <w:sz w:val="20"/>
              </w:rPr>
            </w:pPr>
          </w:p>
        </w:tc>
        <w:tc>
          <w:tcPr>
            <w:tcW w:w="2693" w:type="dxa"/>
            <w:gridSpan w:val="2"/>
            <w:tcBorders>
              <w:top w:val="single" w:sz="8" w:space="0" w:color="auto"/>
              <w:left w:val="nil"/>
              <w:bottom w:val="nil"/>
              <w:right w:val="nil"/>
            </w:tcBorders>
            <w:hideMark/>
          </w:tcPr>
          <w:p w:rsidR="006569F3" w:rsidRPr="00B26612" w:rsidRDefault="006569F3" w:rsidP="006569F3">
            <w:pPr>
              <w:widowControl w:val="0"/>
              <w:spacing w:line="180" w:lineRule="exact"/>
              <w:jc w:val="center"/>
              <w:rPr>
                <w:sz w:val="20"/>
              </w:rPr>
            </w:pPr>
            <w:r w:rsidRPr="00B26612">
              <w:rPr>
                <w:sz w:val="20"/>
              </w:rPr>
              <w:t>(подпись)</w:t>
            </w:r>
          </w:p>
        </w:tc>
      </w:tr>
      <w:tr w:rsidR="006569F3" w:rsidRPr="00B26612" w:rsidTr="006569F3">
        <w:trPr>
          <w:gridAfter w:val="1"/>
          <w:wAfter w:w="33" w:type="dxa"/>
          <w:cantSplit/>
          <w:trHeight w:val="235"/>
          <w:tblHeader/>
        </w:trPr>
        <w:tc>
          <w:tcPr>
            <w:tcW w:w="4645" w:type="dxa"/>
            <w:gridSpan w:val="3"/>
          </w:tcPr>
          <w:p w:rsidR="006569F3" w:rsidRPr="00B26612" w:rsidRDefault="006569F3" w:rsidP="006569F3">
            <w:pPr>
              <w:widowControl w:val="0"/>
              <w:spacing w:line="180" w:lineRule="exact"/>
              <w:rPr>
                <w:sz w:val="20"/>
              </w:rPr>
            </w:pPr>
          </w:p>
        </w:tc>
        <w:tc>
          <w:tcPr>
            <w:tcW w:w="2410" w:type="dxa"/>
            <w:gridSpan w:val="2"/>
            <w:tcBorders>
              <w:top w:val="nil"/>
              <w:left w:val="nil"/>
              <w:bottom w:val="single" w:sz="8" w:space="0" w:color="auto"/>
              <w:right w:val="nil"/>
            </w:tcBorders>
          </w:tcPr>
          <w:p w:rsidR="006569F3" w:rsidRPr="00B26612" w:rsidRDefault="006569F3" w:rsidP="006569F3">
            <w:pPr>
              <w:widowControl w:val="0"/>
              <w:spacing w:line="180" w:lineRule="exact"/>
              <w:rPr>
                <w:sz w:val="20"/>
              </w:rPr>
            </w:pPr>
            <w:r>
              <w:rPr>
                <w:sz w:val="20"/>
              </w:rPr>
              <w:t>8(41542)21416</w:t>
            </w:r>
          </w:p>
        </w:tc>
        <w:tc>
          <w:tcPr>
            <w:tcW w:w="283" w:type="dxa"/>
            <w:gridSpan w:val="2"/>
          </w:tcPr>
          <w:p w:rsidR="006569F3" w:rsidRPr="00B26612" w:rsidRDefault="006569F3" w:rsidP="006569F3">
            <w:pPr>
              <w:widowControl w:val="0"/>
              <w:spacing w:line="180" w:lineRule="exact"/>
              <w:rPr>
                <w:sz w:val="20"/>
              </w:rPr>
            </w:pPr>
          </w:p>
        </w:tc>
        <w:tc>
          <w:tcPr>
            <w:tcW w:w="2694" w:type="dxa"/>
            <w:hideMark/>
          </w:tcPr>
          <w:p w:rsidR="006569F3" w:rsidRPr="00B26612" w:rsidRDefault="006569F3" w:rsidP="006569F3">
            <w:pPr>
              <w:widowControl w:val="0"/>
              <w:spacing w:line="180" w:lineRule="exact"/>
              <w:rPr>
                <w:sz w:val="20"/>
                <w:lang w:val="en-US"/>
              </w:rPr>
            </w:pPr>
            <w:proofErr w:type="gramStart"/>
            <w:r w:rsidRPr="00B26612">
              <w:rPr>
                <w:sz w:val="20"/>
                <w:lang w:val="en-US"/>
              </w:rPr>
              <w:t>E-mail:_</w:t>
            </w:r>
            <w:proofErr w:type="gramEnd"/>
            <w:r w:rsidRPr="00B26612">
              <w:rPr>
                <w:sz w:val="20"/>
                <w:lang w:val="en-US"/>
              </w:rPr>
              <w:t>________________</w:t>
            </w:r>
          </w:p>
        </w:tc>
        <w:tc>
          <w:tcPr>
            <w:tcW w:w="283" w:type="dxa"/>
          </w:tcPr>
          <w:p w:rsidR="006569F3" w:rsidRPr="00B26612" w:rsidRDefault="006569F3" w:rsidP="006569F3">
            <w:pPr>
              <w:widowControl w:val="0"/>
              <w:spacing w:line="180" w:lineRule="exact"/>
              <w:rPr>
                <w:sz w:val="20"/>
              </w:rPr>
            </w:pPr>
          </w:p>
        </w:tc>
        <w:tc>
          <w:tcPr>
            <w:tcW w:w="2660" w:type="dxa"/>
            <w:hideMark/>
          </w:tcPr>
          <w:p w:rsidR="006569F3" w:rsidRPr="00B26612" w:rsidRDefault="006569F3" w:rsidP="006569F3">
            <w:pPr>
              <w:widowControl w:val="0"/>
              <w:spacing w:line="180" w:lineRule="exact"/>
              <w:rPr>
                <w:sz w:val="20"/>
              </w:rPr>
            </w:pPr>
            <w:r w:rsidRPr="00B26612">
              <w:rPr>
                <w:sz w:val="20"/>
              </w:rPr>
              <w:t>«</w:t>
            </w:r>
            <w:r>
              <w:rPr>
                <w:sz w:val="20"/>
              </w:rPr>
              <w:t>28</w:t>
            </w:r>
            <w:r w:rsidRPr="00B26612">
              <w:rPr>
                <w:sz w:val="20"/>
              </w:rPr>
              <w:t xml:space="preserve">» </w:t>
            </w:r>
            <w:r>
              <w:rPr>
                <w:sz w:val="20"/>
              </w:rPr>
              <w:t>ноября</w:t>
            </w:r>
            <w:r w:rsidRPr="00B26612">
              <w:rPr>
                <w:sz w:val="20"/>
              </w:rPr>
              <w:t>__20</w:t>
            </w:r>
            <w:r>
              <w:rPr>
                <w:sz w:val="20"/>
              </w:rPr>
              <w:t>17</w:t>
            </w:r>
            <w:r w:rsidRPr="00B26612">
              <w:rPr>
                <w:sz w:val="20"/>
              </w:rPr>
              <w:t>__ год</w:t>
            </w:r>
          </w:p>
        </w:tc>
      </w:tr>
      <w:tr w:rsidR="006569F3" w:rsidRPr="00B26612" w:rsidTr="006569F3">
        <w:trPr>
          <w:gridAfter w:val="1"/>
          <w:wAfter w:w="33" w:type="dxa"/>
          <w:cantSplit/>
          <w:tblHeader/>
        </w:trPr>
        <w:tc>
          <w:tcPr>
            <w:tcW w:w="4645" w:type="dxa"/>
            <w:gridSpan w:val="3"/>
          </w:tcPr>
          <w:p w:rsidR="006569F3" w:rsidRPr="00B26612" w:rsidRDefault="006569F3" w:rsidP="006569F3">
            <w:pPr>
              <w:widowControl w:val="0"/>
              <w:spacing w:line="180" w:lineRule="exact"/>
              <w:rPr>
                <w:sz w:val="20"/>
              </w:rPr>
            </w:pPr>
          </w:p>
        </w:tc>
        <w:tc>
          <w:tcPr>
            <w:tcW w:w="2410" w:type="dxa"/>
            <w:gridSpan w:val="2"/>
            <w:tcBorders>
              <w:top w:val="single" w:sz="8" w:space="0" w:color="auto"/>
              <w:left w:val="nil"/>
              <w:bottom w:val="nil"/>
              <w:right w:val="nil"/>
            </w:tcBorders>
            <w:hideMark/>
          </w:tcPr>
          <w:p w:rsidR="006569F3" w:rsidRPr="00B26612" w:rsidRDefault="006569F3" w:rsidP="006569F3">
            <w:pPr>
              <w:widowControl w:val="0"/>
              <w:spacing w:line="180" w:lineRule="exact"/>
              <w:jc w:val="center"/>
              <w:rPr>
                <w:sz w:val="20"/>
              </w:rPr>
            </w:pPr>
            <w:r w:rsidRPr="00B26612">
              <w:rPr>
                <w:sz w:val="20"/>
              </w:rPr>
              <w:t>(номер контактного телефона)</w:t>
            </w:r>
          </w:p>
        </w:tc>
        <w:tc>
          <w:tcPr>
            <w:tcW w:w="283" w:type="dxa"/>
            <w:gridSpan w:val="2"/>
          </w:tcPr>
          <w:p w:rsidR="006569F3" w:rsidRPr="00B26612" w:rsidRDefault="006569F3" w:rsidP="006569F3">
            <w:pPr>
              <w:widowControl w:val="0"/>
              <w:spacing w:after="120" w:line="180" w:lineRule="exact"/>
              <w:jc w:val="center"/>
              <w:rPr>
                <w:sz w:val="20"/>
              </w:rPr>
            </w:pPr>
          </w:p>
        </w:tc>
        <w:tc>
          <w:tcPr>
            <w:tcW w:w="2694" w:type="dxa"/>
          </w:tcPr>
          <w:p w:rsidR="006569F3" w:rsidRPr="00B26612" w:rsidRDefault="006569F3" w:rsidP="006569F3">
            <w:pPr>
              <w:widowControl w:val="0"/>
              <w:spacing w:line="180" w:lineRule="exact"/>
              <w:jc w:val="center"/>
              <w:rPr>
                <w:sz w:val="20"/>
              </w:rPr>
            </w:pPr>
          </w:p>
        </w:tc>
        <w:tc>
          <w:tcPr>
            <w:tcW w:w="283" w:type="dxa"/>
          </w:tcPr>
          <w:p w:rsidR="006569F3" w:rsidRPr="00B26612" w:rsidRDefault="006569F3" w:rsidP="006569F3">
            <w:pPr>
              <w:widowControl w:val="0"/>
              <w:spacing w:line="180" w:lineRule="exact"/>
              <w:jc w:val="center"/>
              <w:rPr>
                <w:sz w:val="20"/>
              </w:rPr>
            </w:pPr>
          </w:p>
        </w:tc>
        <w:tc>
          <w:tcPr>
            <w:tcW w:w="2660" w:type="dxa"/>
            <w:hideMark/>
          </w:tcPr>
          <w:p w:rsidR="006569F3" w:rsidRPr="00B26612" w:rsidRDefault="006569F3" w:rsidP="006569F3">
            <w:pPr>
              <w:widowControl w:val="0"/>
              <w:spacing w:line="180" w:lineRule="exact"/>
              <w:jc w:val="center"/>
              <w:rPr>
                <w:sz w:val="20"/>
              </w:rPr>
            </w:pPr>
            <w:r w:rsidRPr="00B26612">
              <w:rPr>
                <w:sz w:val="20"/>
              </w:rPr>
              <w:t xml:space="preserve"> (дата составления</w:t>
            </w:r>
          </w:p>
          <w:p w:rsidR="006569F3" w:rsidRPr="00B26612" w:rsidRDefault="006569F3" w:rsidP="006569F3">
            <w:pPr>
              <w:widowControl w:val="0"/>
              <w:spacing w:line="180" w:lineRule="exact"/>
              <w:jc w:val="center"/>
              <w:rPr>
                <w:sz w:val="20"/>
              </w:rPr>
            </w:pPr>
            <w:r w:rsidRPr="00B26612">
              <w:rPr>
                <w:sz w:val="20"/>
              </w:rPr>
              <w:t>документа)</w:t>
            </w:r>
          </w:p>
        </w:tc>
      </w:tr>
    </w:tbl>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bookmarkEnd w:id="1"/>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6569F3" w:rsidRDefault="006569F3" w:rsidP="00D13693">
      <w:pPr>
        <w:ind w:firstLine="28"/>
        <w:rPr>
          <w:rFonts w:eastAsia="Cambria"/>
          <w:sz w:val="18"/>
          <w:szCs w:val="18"/>
        </w:rPr>
      </w:pPr>
    </w:p>
    <w:p w:rsidR="00D13693" w:rsidRPr="00B26612" w:rsidRDefault="00D13693" w:rsidP="00D13693">
      <w:pPr>
        <w:widowControl w:val="0"/>
        <w:suppressAutoHyphens/>
        <w:spacing w:before="60" w:after="60"/>
        <w:jc w:val="center"/>
        <w:rPr>
          <w:b/>
          <w:sz w:val="26"/>
          <w:szCs w:val="24"/>
        </w:rPr>
      </w:pPr>
      <w:r w:rsidRPr="00B26612">
        <w:rPr>
          <w:b/>
          <w:sz w:val="26"/>
          <w:szCs w:val="24"/>
        </w:rPr>
        <w:t xml:space="preserve">Указания по заполнению формы федерального статистического наблюдения </w:t>
      </w:r>
    </w:p>
    <w:p w:rsidR="00D13693" w:rsidRPr="00B26612" w:rsidRDefault="00D13693" w:rsidP="00D13693">
      <w:pPr>
        <w:spacing w:before="20" w:after="20"/>
        <w:ind w:firstLine="709"/>
        <w:jc w:val="both"/>
        <w:rPr>
          <w:szCs w:val="24"/>
        </w:rPr>
      </w:pPr>
      <w:r w:rsidRPr="00B26612">
        <w:rPr>
          <w:szCs w:val="24"/>
        </w:rPr>
        <w:t xml:space="preserve">Форму </w:t>
      </w:r>
      <w:r w:rsidRPr="00B26612">
        <w:rPr>
          <w:bCs/>
          <w:szCs w:val="24"/>
        </w:rPr>
        <w:t>федерального статистического наблюдения</w:t>
      </w:r>
      <w:r w:rsidRPr="00B26612">
        <w:rPr>
          <w:szCs w:val="24"/>
        </w:rPr>
        <w:t xml:space="preserve"> № 1-ДШИ предоставляют юридические лица – детские музыкальные, художественные, хореографические школы и школы искусств.</w:t>
      </w:r>
    </w:p>
    <w:p w:rsidR="00D13693" w:rsidRPr="00B26612" w:rsidRDefault="00D13693" w:rsidP="00D13693">
      <w:pPr>
        <w:spacing w:before="20" w:after="20"/>
        <w:ind w:firstLine="709"/>
        <w:jc w:val="both"/>
        <w:rPr>
          <w:szCs w:val="24"/>
        </w:rPr>
      </w:pPr>
      <w:r w:rsidRPr="00B26612">
        <w:rPr>
          <w:szCs w:val="24"/>
        </w:rPr>
        <w:t>Юридические лица, имеющие в своем составе обособленные подразделения</w:t>
      </w:r>
      <w:r w:rsidRPr="00B26612">
        <w:rPr>
          <w:szCs w:val="24"/>
          <w:vertAlign w:val="superscript"/>
        </w:rPr>
        <w:t>1</w:t>
      </w:r>
      <w:r w:rsidRPr="00B26612">
        <w:rPr>
          <w:szCs w:val="24"/>
        </w:rPr>
        <w:t xml:space="preserve">, заполняют форму № 1-ДШИ консолидировано, включая данные обо всех входящих в него обособленных подразделениях. </w:t>
      </w:r>
    </w:p>
    <w:p w:rsidR="00D13693" w:rsidRPr="00B26612" w:rsidRDefault="00D13693" w:rsidP="00D13693">
      <w:pPr>
        <w:spacing w:before="20" w:after="20"/>
        <w:ind w:firstLine="709"/>
        <w:jc w:val="both"/>
        <w:rPr>
          <w:szCs w:val="24"/>
        </w:rPr>
      </w:pPr>
      <w:r w:rsidRPr="00B26612">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D13693" w:rsidRPr="00B26612" w:rsidRDefault="00D13693" w:rsidP="00D13693">
      <w:pPr>
        <w:spacing w:before="20" w:after="20"/>
        <w:ind w:firstLine="709"/>
        <w:jc w:val="both"/>
        <w:rPr>
          <w:szCs w:val="24"/>
        </w:rPr>
      </w:pPr>
      <w:r w:rsidRPr="00B26612">
        <w:rPr>
          <w:szCs w:val="24"/>
        </w:rPr>
        <w:t xml:space="preserve">В адресной части формы указывается полное наименование отчитывающейся организации в соответствии с зарегистрированными в установленном порядке учредительными документами; с указанием места расположения (городская или сельская), формы (дневная или вечерняя), срока обучения; ее ведомственная принадлежность, а затем в скобках – краткое наименование. </w:t>
      </w:r>
    </w:p>
    <w:p w:rsidR="00D13693" w:rsidRPr="00B26612" w:rsidRDefault="00D13693" w:rsidP="00D13693">
      <w:pPr>
        <w:spacing w:before="20" w:after="20"/>
        <w:ind w:firstLine="709"/>
        <w:jc w:val="both"/>
        <w:rPr>
          <w:szCs w:val="24"/>
        </w:rPr>
      </w:pPr>
      <w:r w:rsidRPr="00B26612">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D13693" w:rsidRPr="00B26612" w:rsidRDefault="00D13693" w:rsidP="00D13693">
      <w:pPr>
        <w:spacing w:before="20" w:after="20"/>
        <w:ind w:firstLine="709"/>
        <w:jc w:val="both"/>
        <w:rPr>
          <w:szCs w:val="24"/>
        </w:rPr>
      </w:pPr>
      <w:r w:rsidRPr="00B26612">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D13693" w:rsidRPr="00B26612" w:rsidRDefault="00D13693" w:rsidP="00D13693">
      <w:pPr>
        <w:spacing w:before="20" w:after="20"/>
        <w:ind w:firstLine="709"/>
        <w:jc w:val="both"/>
        <w:rPr>
          <w:szCs w:val="24"/>
        </w:rPr>
      </w:pPr>
      <w:r w:rsidRPr="00B26612">
        <w:rPr>
          <w:szCs w:val="24"/>
        </w:rPr>
        <w:t>Учредитель (учредители) школы указывается в соответствии с записью в учредительных документах, а затем его организационно-правовая форма и форма собственности. Данные учредителя (учредителей) указываются в строке «Наименование учредителя» титульной части формы.</w:t>
      </w:r>
    </w:p>
    <w:p w:rsidR="00D13693" w:rsidRPr="00B26612" w:rsidRDefault="00D13693" w:rsidP="00D13693">
      <w:pPr>
        <w:spacing w:before="20" w:after="20"/>
        <w:ind w:firstLine="709"/>
        <w:jc w:val="both"/>
        <w:rPr>
          <w:szCs w:val="24"/>
        </w:rPr>
      </w:pPr>
      <w:r w:rsidRPr="00B26612">
        <w:rPr>
          <w:szCs w:val="24"/>
        </w:rPr>
        <w:t>Вновь открытые (закрытые) школы вместе с отчетом присылают документ, в котором содержатся сведения об основании для открытия (закрытия) организации (дата и номер приказа, постановления, решения и т.д.). Вновь открытые дополнительно присылают документ о регистрации (дата регистрации, номер свидетельства о регистрации, наименование органа, выдавшего свидетельство).</w:t>
      </w:r>
    </w:p>
    <w:p w:rsidR="00D13693" w:rsidRPr="00B26612" w:rsidRDefault="00D13693" w:rsidP="00D13693">
      <w:pPr>
        <w:spacing w:before="20" w:after="20"/>
        <w:ind w:firstLine="709"/>
        <w:jc w:val="both"/>
        <w:rPr>
          <w:szCs w:val="24"/>
        </w:rPr>
      </w:pPr>
      <w:r w:rsidRPr="00B26612">
        <w:rPr>
          <w:szCs w:val="24"/>
        </w:rPr>
        <w:t xml:space="preserve">Отчет по форме № 1-ДШИ составляется на начало очередного учебного года. </w:t>
      </w:r>
    </w:p>
    <w:p w:rsidR="00D13693" w:rsidRPr="00B26612" w:rsidRDefault="00D13693" w:rsidP="00D13693">
      <w:pPr>
        <w:spacing w:before="20" w:after="20"/>
        <w:ind w:firstLine="709"/>
        <w:jc w:val="both"/>
        <w:rPr>
          <w:szCs w:val="24"/>
        </w:rPr>
      </w:pPr>
      <w:r w:rsidRPr="00B26612">
        <w:rPr>
          <w:szCs w:val="24"/>
        </w:rPr>
        <w:lastRenderedPageBreak/>
        <w:t>Отчетными периодами являются: (а) при заполнении разделов 1, 2 (графы 7 - 9, 12, 13, строка 41), 3 и 4 – предыдущий учебный год; (б) при заполнении раздела 2 (графы 3 – 6, 10, 11) – начало очередного учебного года; (в) при заполнении раздела 5 – финансовый год.</w:t>
      </w:r>
    </w:p>
    <w:p w:rsidR="00D13693" w:rsidRPr="00B26612" w:rsidRDefault="00D13693" w:rsidP="00D13693">
      <w:pPr>
        <w:spacing w:before="20" w:after="20"/>
        <w:ind w:firstLine="709"/>
        <w:jc w:val="both"/>
        <w:rPr>
          <w:szCs w:val="24"/>
        </w:rPr>
      </w:pPr>
      <w:r w:rsidRPr="00B26612">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D13693" w:rsidRPr="00B26612" w:rsidRDefault="00D13693" w:rsidP="00D13693">
      <w:pPr>
        <w:spacing w:before="20" w:after="20"/>
        <w:ind w:firstLine="709"/>
        <w:jc w:val="both"/>
        <w:rPr>
          <w:strike/>
          <w:szCs w:val="24"/>
        </w:rPr>
      </w:pPr>
      <w:r w:rsidRPr="00B26612">
        <w:rPr>
          <w:szCs w:val="24"/>
        </w:rPr>
        <w:t>Данные приводятся в тех единицах измерения, которые указаны в форме.</w:t>
      </w:r>
    </w:p>
    <w:p w:rsidR="00D13693" w:rsidRPr="00B26612" w:rsidRDefault="00D13693" w:rsidP="00D13693">
      <w:pPr>
        <w:spacing w:before="20" w:after="20"/>
        <w:ind w:firstLine="709"/>
        <w:jc w:val="both"/>
        <w:rPr>
          <w:szCs w:val="24"/>
        </w:rPr>
      </w:pPr>
    </w:p>
    <w:p w:rsidR="00D13693" w:rsidRPr="00B26612" w:rsidRDefault="00D13693" w:rsidP="00D13693">
      <w:pPr>
        <w:spacing w:before="20" w:after="20"/>
        <w:rPr>
          <w:b/>
          <w:szCs w:val="24"/>
        </w:rPr>
      </w:pPr>
      <w:r w:rsidRPr="00B26612">
        <w:rPr>
          <w:b/>
          <w:szCs w:val="24"/>
        </w:rPr>
        <w:t>________________________</w:t>
      </w:r>
    </w:p>
    <w:p w:rsidR="00D13693" w:rsidRPr="00B26612" w:rsidRDefault="00D13693" w:rsidP="00D13693">
      <w:pPr>
        <w:ind w:firstLine="709"/>
        <w:jc w:val="both"/>
        <w:rPr>
          <w:rFonts w:eastAsia="Calibri"/>
          <w:sz w:val="20"/>
        </w:rPr>
      </w:pPr>
      <w:r w:rsidRPr="00255C2E">
        <w:rPr>
          <w:rFonts w:eastAsia="Calibri"/>
          <w:sz w:val="20"/>
          <w:vertAlign w:val="superscript"/>
        </w:rPr>
        <w:footnoteRef/>
      </w:r>
      <w:r w:rsidRPr="00B26612">
        <w:rPr>
          <w:rFonts w:eastAsia="Calibri"/>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D13693" w:rsidRPr="00B26612" w:rsidRDefault="00D13693" w:rsidP="00D13693">
      <w:pPr>
        <w:spacing w:before="20" w:after="20"/>
        <w:rPr>
          <w:b/>
          <w:szCs w:val="24"/>
        </w:rPr>
      </w:pPr>
    </w:p>
    <w:p w:rsidR="00D13693" w:rsidRPr="00B26612" w:rsidRDefault="00D13693" w:rsidP="00D13693">
      <w:pPr>
        <w:spacing w:before="20" w:after="20"/>
        <w:jc w:val="center"/>
        <w:rPr>
          <w:b/>
          <w:szCs w:val="24"/>
        </w:rPr>
      </w:pPr>
    </w:p>
    <w:p w:rsidR="00D13693" w:rsidRPr="00D72E00" w:rsidRDefault="00D13693" w:rsidP="00D13693">
      <w:pPr>
        <w:spacing w:before="20" w:after="20"/>
        <w:jc w:val="center"/>
        <w:rPr>
          <w:b/>
          <w:szCs w:val="24"/>
        </w:rPr>
      </w:pPr>
    </w:p>
    <w:p w:rsidR="00D13693" w:rsidRPr="00B26612" w:rsidRDefault="00D13693" w:rsidP="00D13693">
      <w:pPr>
        <w:spacing w:before="20" w:after="20"/>
        <w:jc w:val="center"/>
        <w:rPr>
          <w:b/>
          <w:szCs w:val="24"/>
        </w:rPr>
      </w:pPr>
      <w:r w:rsidRPr="00B26612">
        <w:rPr>
          <w:b/>
          <w:szCs w:val="24"/>
        </w:rPr>
        <w:t>Раздел 1. Материально-техническая база</w:t>
      </w:r>
    </w:p>
    <w:p w:rsidR="00D13693" w:rsidRPr="00B26612" w:rsidRDefault="00D13693" w:rsidP="00D13693">
      <w:pPr>
        <w:spacing w:before="20" w:after="20"/>
        <w:ind w:firstLine="709"/>
        <w:jc w:val="both"/>
        <w:rPr>
          <w:b/>
          <w:szCs w:val="24"/>
        </w:rPr>
      </w:pPr>
      <w:r w:rsidRPr="00B26612">
        <w:rPr>
          <w:b/>
          <w:szCs w:val="24"/>
        </w:rPr>
        <w:t xml:space="preserve">В графе 2 </w:t>
      </w:r>
      <w:r w:rsidRPr="00B26612">
        <w:rPr>
          <w:szCs w:val="24"/>
        </w:rPr>
        <w:t>указывается количество зданий (строений), постоянно используемых отчитывающейся организацией для ведения своей деятельности.</w:t>
      </w:r>
    </w:p>
    <w:p w:rsidR="00D13693" w:rsidRPr="00B26612" w:rsidRDefault="00D13693" w:rsidP="00D13693">
      <w:pPr>
        <w:spacing w:before="20" w:after="20"/>
        <w:ind w:firstLine="709"/>
        <w:jc w:val="both"/>
        <w:rPr>
          <w:b/>
          <w:szCs w:val="24"/>
        </w:rPr>
      </w:pPr>
      <w:r w:rsidRPr="00B26612">
        <w:rPr>
          <w:b/>
          <w:szCs w:val="24"/>
        </w:rPr>
        <w:t>В графах 3-5</w:t>
      </w:r>
      <w:r w:rsidRPr="00B26612">
        <w:rPr>
          <w:szCs w:val="24"/>
        </w:rPr>
        <w:t xml:space="preserve"> (из графы 2) указывается число зданий с наличием </w:t>
      </w:r>
      <w:proofErr w:type="spellStart"/>
      <w:r w:rsidRPr="00B26612">
        <w:rPr>
          <w:szCs w:val="24"/>
        </w:rPr>
        <w:t>безбарьерной</w:t>
      </w:r>
      <w:proofErr w:type="spellEnd"/>
      <w:r w:rsidRPr="00B26612">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B26612">
        <w:rPr>
          <w:szCs w:val="24"/>
        </w:rPr>
        <w:t>ассистивных</w:t>
      </w:r>
      <w:proofErr w:type="spellEnd"/>
      <w:r w:rsidRPr="00B26612">
        <w:rPr>
          <w:szCs w:val="24"/>
        </w:rPr>
        <w:t xml:space="preserve"> средств с учетом разумного приспособления, если объект невозможно приспособить полностью.</w:t>
      </w:r>
    </w:p>
    <w:p w:rsidR="00D13693" w:rsidRPr="00B26612" w:rsidRDefault="00D13693" w:rsidP="00D13693">
      <w:pPr>
        <w:spacing w:before="20" w:after="20"/>
        <w:ind w:firstLine="709"/>
        <w:jc w:val="both"/>
        <w:rPr>
          <w:szCs w:val="24"/>
        </w:rPr>
      </w:pPr>
      <w:r w:rsidRPr="00B26612">
        <w:rPr>
          <w:b/>
          <w:szCs w:val="24"/>
        </w:rPr>
        <w:t>В графах 6-7</w:t>
      </w:r>
      <w:r w:rsidRPr="00B26612">
        <w:rPr>
          <w:szCs w:val="24"/>
        </w:rPr>
        <w:t xml:space="preserve"> (из графы 2) указывается число зданий (строений), относящихся к объектам культурного наследия федерального (графа 6) и регионального (графа 7) значения. </w:t>
      </w:r>
    </w:p>
    <w:p w:rsidR="00D13693" w:rsidRPr="00B26612" w:rsidRDefault="00D13693" w:rsidP="00D13693">
      <w:pPr>
        <w:spacing w:before="20" w:after="20"/>
        <w:ind w:firstLine="709"/>
        <w:jc w:val="both"/>
        <w:rPr>
          <w:szCs w:val="24"/>
        </w:rPr>
      </w:pPr>
      <w:r w:rsidRPr="00B26612">
        <w:rPr>
          <w:b/>
          <w:szCs w:val="24"/>
        </w:rPr>
        <w:t>В графе 8</w:t>
      </w:r>
      <w:r w:rsidRPr="00B26612">
        <w:rPr>
          <w:szCs w:val="24"/>
        </w:rPr>
        <w:t xml:space="preserve"> указывается число учебных комнат школы, включая учебные комнаты, используемые на правах аренды.</w:t>
      </w:r>
    </w:p>
    <w:p w:rsidR="00D13693" w:rsidRPr="00B26612" w:rsidRDefault="00D13693" w:rsidP="00D13693">
      <w:pPr>
        <w:spacing w:before="20" w:after="20"/>
        <w:ind w:firstLine="709"/>
        <w:jc w:val="both"/>
        <w:rPr>
          <w:szCs w:val="24"/>
        </w:rPr>
      </w:pPr>
      <w:r w:rsidRPr="00B26612">
        <w:rPr>
          <w:b/>
          <w:szCs w:val="24"/>
        </w:rPr>
        <w:t>В графе 9</w:t>
      </w:r>
      <w:r w:rsidRPr="00B26612">
        <w:rPr>
          <w:szCs w:val="24"/>
        </w:rPr>
        <w:t xml:space="preserve"> указывается суммарная площадь всех занимаемых школой помещений, включая помещения, используемые на правах аренды. </w:t>
      </w:r>
    </w:p>
    <w:p w:rsidR="00D13693" w:rsidRPr="00B26612" w:rsidRDefault="00D13693" w:rsidP="00D13693">
      <w:pPr>
        <w:spacing w:before="20" w:after="20"/>
        <w:ind w:firstLine="709"/>
        <w:jc w:val="both"/>
        <w:rPr>
          <w:szCs w:val="24"/>
        </w:rPr>
      </w:pPr>
      <w:r w:rsidRPr="00B26612">
        <w:rPr>
          <w:b/>
          <w:szCs w:val="24"/>
        </w:rPr>
        <w:t>В графе 10</w:t>
      </w:r>
      <w:r w:rsidRPr="00B26612">
        <w:rPr>
          <w:szCs w:val="24"/>
        </w:rPr>
        <w:t xml:space="preserve"> (из графы 9) указывается площадь используемых школой учебных помещений.</w:t>
      </w:r>
    </w:p>
    <w:p w:rsidR="00D13693" w:rsidRPr="00B26612" w:rsidRDefault="00D13693" w:rsidP="00D13693">
      <w:pPr>
        <w:spacing w:before="20" w:after="20"/>
        <w:ind w:firstLine="709"/>
        <w:jc w:val="both"/>
        <w:rPr>
          <w:szCs w:val="24"/>
        </w:rPr>
      </w:pPr>
      <w:r w:rsidRPr="00B26612">
        <w:rPr>
          <w:b/>
          <w:szCs w:val="24"/>
        </w:rPr>
        <w:t>Графы 11-12</w:t>
      </w:r>
      <w:r w:rsidRPr="00B26612">
        <w:rPr>
          <w:szCs w:val="24"/>
        </w:rPr>
        <w:t xml:space="preserve"> (из графы 2) заполняются на основании акта (заключения) или составленного в установленном порядке другого документа и характеризующего техническое состояние помещений отчитывающейся организации.</w:t>
      </w:r>
    </w:p>
    <w:p w:rsidR="00D13693" w:rsidRPr="00B26612" w:rsidRDefault="00D13693" w:rsidP="00D13693">
      <w:pPr>
        <w:spacing w:before="20" w:after="20"/>
        <w:ind w:firstLine="709"/>
        <w:jc w:val="both"/>
        <w:rPr>
          <w:szCs w:val="24"/>
        </w:rPr>
      </w:pPr>
      <w:r w:rsidRPr="00B26612">
        <w:rPr>
          <w:b/>
          <w:szCs w:val="24"/>
        </w:rPr>
        <w:t xml:space="preserve">В графе 13 </w:t>
      </w:r>
      <w:r w:rsidRPr="00B26612">
        <w:rPr>
          <w:szCs w:val="24"/>
        </w:rPr>
        <w:t>(из графы 2) указывается количество помещений (зданий), находящихся в оперативном управлении или по договору безвозмездного пользования.</w:t>
      </w:r>
    </w:p>
    <w:p w:rsidR="00D13693" w:rsidRPr="00B26612" w:rsidRDefault="00D13693" w:rsidP="00D13693">
      <w:pPr>
        <w:spacing w:before="20" w:after="20"/>
        <w:ind w:firstLine="709"/>
        <w:jc w:val="both"/>
        <w:rPr>
          <w:b/>
          <w:szCs w:val="24"/>
        </w:rPr>
      </w:pPr>
      <w:r w:rsidRPr="00B26612">
        <w:rPr>
          <w:b/>
          <w:szCs w:val="24"/>
        </w:rPr>
        <w:t xml:space="preserve">В графе 14 </w:t>
      </w:r>
      <w:r w:rsidRPr="00B26612">
        <w:rPr>
          <w:szCs w:val="24"/>
        </w:rPr>
        <w:t>(из графы 2) указывается количество помещений (зданий), используемых организацией по договору аренды.</w:t>
      </w:r>
    </w:p>
    <w:p w:rsidR="00D13693" w:rsidRPr="00B26612" w:rsidRDefault="00D13693" w:rsidP="00D13693">
      <w:pPr>
        <w:spacing w:before="20" w:after="20"/>
        <w:ind w:firstLine="709"/>
        <w:jc w:val="both"/>
        <w:rPr>
          <w:szCs w:val="24"/>
        </w:rPr>
      </w:pPr>
      <w:r w:rsidRPr="00B26612">
        <w:rPr>
          <w:b/>
          <w:szCs w:val="24"/>
        </w:rPr>
        <w:t>В графе 15</w:t>
      </w:r>
      <w:r w:rsidRPr="00B26612">
        <w:rPr>
          <w:szCs w:val="24"/>
        </w:rPr>
        <w:t xml:space="preserve"> (из графы 2) указывается число помещений (зданий), используемых на других правовых основаниях (собственность, и др.). </w:t>
      </w:r>
    </w:p>
    <w:p w:rsidR="00D13693" w:rsidRPr="00B26612" w:rsidRDefault="00D13693" w:rsidP="00D13693">
      <w:pPr>
        <w:spacing w:before="20" w:after="20"/>
        <w:ind w:firstLine="709"/>
        <w:jc w:val="both"/>
        <w:rPr>
          <w:szCs w:val="24"/>
        </w:rPr>
      </w:pPr>
      <w:r w:rsidRPr="00B26612">
        <w:rPr>
          <w:b/>
          <w:szCs w:val="24"/>
        </w:rPr>
        <w:lastRenderedPageBreak/>
        <w:t xml:space="preserve">В графе 16 </w:t>
      </w:r>
      <w:r w:rsidRPr="00B26612">
        <w:rPr>
          <w:szCs w:val="24"/>
        </w:rPr>
        <w:t>приводятся данные об оснащенности отчитывающейся организации современным материально-техническим оборудованием. В соответствии с М</w:t>
      </w:r>
      <w:r w:rsidRPr="00B26612">
        <w:rPr>
          <w:rFonts w:eastAsia="Calibri"/>
          <w:szCs w:val="24"/>
        </w:rPr>
        <w:t xml:space="preserve">етодикой расчета целевых индикаторов и показателей федеральной целевой программы </w:t>
      </w:r>
      <w:r w:rsidRPr="00B26612">
        <w:rPr>
          <w:szCs w:val="24"/>
        </w:rPr>
        <w:t>«Культура России (2012 – 2018 годы)», утвержденной постановлением Правительства Российской Федерации от 03.03.2012 № 186,</w:t>
      </w:r>
      <w:r w:rsidRPr="00B26612">
        <w:rPr>
          <w:color w:val="FF0000"/>
          <w:szCs w:val="24"/>
        </w:rPr>
        <w:t xml:space="preserve"> </w:t>
      </w:r>
      <w:r w:rsidRPr="00B26612">
        <w:rPr>
          <w:szCs w:val="24"/>
        </w:rPr>
        <w:t>«оснащенность современным материально-техническим оборудованием предполагает, что более 50 процентов используемого электронного и технического оборудования имеет возраст до</w:t>
      </w:r>
      <w:r w:rsidRPr="00B26612">
        <w:rPr>
          <w:szCs w:val="24"/>
        </w:rPr>
        <w:br/>
        <w:t>5 лет». В случае наличия такого оборудования в графу проставляется значение – 1, в противном случае – 0.</w:t>
      </w:r>
    </w:p>
    <w:p w:rsidR="00D13693" w:rsidRPr="00B26612" w:rsidRDefault="00D13693" w:rsidP="00D13693">
      <w:pPr>
        <w:spacing w:before="20" w:after="20"/>
        <w:ind w:firstLine="709"/>
      </w:pPr>
      <w:r w:rsidRPr="00B26612">
        <w:rPr>
          <w:b/>
        </w:rPr>
        <w:t xml:space="preserve">В графе 17 </w:t>
      </w:r>
      <w:r w:rsidRPr="00B26612">
        <w:t>указывается число специализированного оборудования для инвалидов (</w:t>
      </w:r>
      <w:r w:rsidRPr="00B26612">
        <w:rPr>
          <w:rFonts w:eastAsia="Cambria"/>
          <w:szCs w:val="24"/>
        </w:rPr>
        <w:t xml:space="preserve">колясок, </w:t>
      </w:r>
      <w:proofErr w:type="spellStart"/>
      <w:r w:rsidRPr="00B26612">
        <w:rPr>
          <w:rFonts w:eastAsia="Cambria"/>
          <w:szCs w:val="24"/>
        </w:rPr>
        <w:t>скалоходов</w:t>
      </w:r>
      <w:proofErr w:type="spellEnd"/>
      <w:r w:rsidRPr="00B26612">
        <w:rPr>
          <w:rFonts w:eastAsia="Cambria"/>
          <w:szCs w:val="24"/>
        </w:rPr>
        <w:t xml:space="preserve"> и т.п.</w:t>
      </w:r>
      <w:r w:rsidRPr="00B26612">
        <w:t>).</w:t>
      </w:r>
    </w:p>
    <w:p w:rsidR="00D13693" w:rsidRPr="00B26612" w:rsidRDefault="00D13693" w:rsidP="00D13693">
      <w:pPr>
        <w:spacing w:before="20" w:after="20"/>
        <w:ind w:firstLine="709"/>
        <w:jc w:val="both"/>
        <w:rPr>
          <w:color w:val="000000"/>
          <w:szCs w:val="24"/>
        </w:rPr>
      </w:pPr>
      <w:r w:rsidRPr="00B26612">
        <w:rPr>
          <w:b/>
          <w:szCs w:val="24"/>
        </w:rPr>
        <w:t>В графе 18</w:t>
      </w:r>
      <w:r w:rsidRPr="00B26612">
        <w:rPr>
          <w:szCs w:val="24"/>
        </w:rPr>
        <w:t xml:space="preserve"> указывается число компьютеров, используемых отчитывающейся организацией в </w:t>
      </w:r>
      <w:r w:rsidRPr="00B26612">
        <w:rPr>
          <w:color w:val="000000"/>
          <w:szCs w:val="24"/>
        </w:rPr>
        <w:t>своей финансово-хозяйственной, административно-управленческой и иной деятельности.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D13693" w:rsidRPr="00B26612" w:rsidRDefault="00D13693" w:rsidP="00D13693">
      <w:pPr>
        <w:spacing w:before="20" w:after="20"/>
        <w:ind w:firstLine="709"/>
        <w:jc w:val="both"/>
        <w:rPr>
          <w:szCs w:val="24"/>
        </w:rPr>
      </w:pPr>
      <w:r w:rsidRPr="00B26612">
        <w:rPr>
          <w:b/>
          <w:color w:val="000000"/>
          <w:szCs w:val="24"/>
        </w:rPr>
        <w:t>В графе 19</w:t>
      </w:r>
      <w:r w:rsidRPr="00B26612">
        <w:rPr>
          <w:color w:val="000000"/>
          <w:szCs w:val="24"/>
        </w:rPr>
        <w:t xml:space="preserve"> указывается информация о возможности использования </w:t>
      </w:r>
      <w:r w:rsidRPr="00B26612">
        <w:rPr>
          <w:szCs w:val="24"/>
        </w:rPr>
        <w:t xml:space="preserve">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D13693" w:rsidRPr="00B26612" w:rsidRDefault="00D13693" w:rsidP="00D13693">
      <w:pPr>
        <w:spacing w:before="20" w:after="20"/>
        <w:ind w:firstLine="709"/>
        <w:jc w:val="both"/>
        <w:rPr>
          <w:szCs w:val="24"/>
        </w:rPr>
      </w:pPr>
      <w:r w:rsidRPr="00B26612">
        <w:rPr>
          <w:b/>
          <w:szCs w:val="24"/>
        </w:rPr>
        <w:t>В графе 20</w:t>
      </w:r>
      <w:r w:rsidRPr="00B26612">
        <w:rPr>
          <w:szCs w:val="24"/>
        </w:rPr>
        <w:t xml:space="preserve"> указывается информация о возможности посетителей получить доступ к </w:t>
      </w:r>
      <w:proofErr w:type="gramStart"/>
      <w:r w:rsidRPr="00B26612">
        <w:rPr>
          <w:szCs w:val="24"/>
        </w:rPr>
        <w:t>Интернету  в</w:t>
      </w:r>
      <w:proofErr w:type="gramEnd"/>
      <w:r w:rsidRPr="00B26612">
        <w:rPr>
          <w:szCs w:val="24"/>
        </w:rPr>
        <w:t xml:space="preserve"> помещениях отчитывающей организации. В случае наличия такой возможности в графу проставляется значение 1, в противном случае – 0.</w:t>
      </w:r>
    </w:p>
    <w:p w:rsidR="00D13693" w:rsidRPr="00B26612" w:rsidRDefault="00D13693" w:rsidP="00D13693">
      <w:pPr>
        <w:spacing w:before="20" w:after="20"/>
        <w:ind w:firstLine="709"/>
        <w:jc w:val="both"/>
        <w:rPr>
          <w:szCs w:val="24"/>
        </w:rPr>
      </w:pPr>
      <w:r w:rsidRPr="00B26612">
        <w:rPr>
          <w:b/>
          <w:szCs w:val="24"/>
        </w:rPr>
        <w:t>В графе 21</w:t>
      </w:r>
      <w:r w:rsidRPr="00B26612">
        <w:rPr>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w:t>
      </w:r>
      <w:r w:rsidRPr="00B26612">
        <w:rPr>
          <w:szCs w:val="24"/>
        </w:rPr>
        <w:sym w:font="Symbol" w:char="F02D"/>
      </w:r>
      <w:r w:rsidRPr="00B26612">
        <w:rPr>
          <w:szCs w:val="24"/>
        </w:rPr>
        <w:t xml:space="preserve"> Интернет-страница), портала или персональной страницы учреждения на сайтах, порталах других учреждений, в противном случае – 0.</w:t>
      </w:r>
    </w:p>
    <w:p w:rsidR="00D13693" w:rsidRPr="00B26612" w:rsidRDefault="00D13693" w:rsidP="00D13693">
      <w:pPr>
        <w:spacing w:before="20" w:after="20"/>
        <w:ind w:firstLine="709"/>
        <w:jc w:val="both"/>
        <w:rPr>
          <w:szCs w:val="24"/>
        </w:rPr>
      </w:pPr>
      <w:r w:rsidRPr="00B26612">
        <w:rPr>
          <w:b/>
          <w:color w:val="000000"/>
          <w:szCs w:val="24"/>
        </w:rPr>
        <w:t>В графе 22</w:t>
      </w:r>
      <w:r w:rsidRPr="00B26612">
        <w:rPr>
          <w:color w:val="000000"/>
          <w:szCs w:val="24"/>
        </w:rPr>
        <w:t xml:space="preserve"> ставится 1 при наличии </w:t>
      </w:r>
      <w:r w:rsidRPr="00B26612">
        <w:rPr>
          <w:szCs w:val="24"/>
        </w:rPr>
        <w:t xml:space="preserve">собственного Интернет-сайта или Интернет-страницы, портала или персональной страницы учреждения на сайтах, порталах других учреждений, </w:t>
      </w:r>
      <w:r w:rsidRPr="00B26612">
        <w:rPr>
          <w:rFonts w:eastAsia="Cambria"/>
          <w:szCs w:val="24"/>
        </w:rPr>
        <w:t>доступных для слепых и слабовидящих в соответствии с (ГОСТ Р 52872-2012 «Интернет-ресурсы: требования доступности для инвалидов по зрению»)</w:t>
      </w:r>
      <w:r w:rsidRPr="00B26612">
        <w:rPr>
          <w:szCs w:val="24"/>
        </w:rPr>
        <w:t>, в противном случае – 0.</w:t>
      </w:r>
    </w:p>
    <w:p w:rsidR="00D13693" w:rsidRPr="00B26612" w:rsidRDefault="00D13693" w:rsidP="00D13693">
      <w:pPr>
        <w:spacing w:before="20" w:after="20"/>
        <w:ind w:firstLine="709"/>
        <w:jc w:val="both"/>
        <w:rPr>
          <w:szCs w:val="24"/>
        </w:rPr>
      </w:pPr>
    </w:p>
    <w:p w:rsidR="00D13693" w:rsidRPr="00B26612" w:rsidRDefault="00D13693" w:rsidP="00D13693">
      <w:pPr>
        <w:keepNext/>
        <w:spacing w:before="20" w:after="20"/>
        <w:jc w:val="center"/>
        <w:outlineLvl w:val="1"/>
        <w:rPr>
          <w:b/>
          <w:bCs/>
          <w:szCs w:val="24"/>
        </w:rPr>
      </w:pPr>
      <w:r w:rsidRPr="00B26612">
        <w:rPr>
          <w:b/>
          <w:bCs/>
          <w:szCs w:val="24"/>
        </w:rPr>
        <w:t xml:space="preserve">Раздел 2. Численность учащихся </w:t>
      </w:r>
    </w:p>
    <w:p w:rsidR="00D13693" w:rsidRPr="00B26612" w:rsidRDefault="00D13693" w:rsidP="00D13693">
      <w:pPr>
        <w:spacing w:before="20" w:after="20" w:line="270" w:lineRule="exact"/>
        <w:ind w:firstLine="709"/>
        <w:jc w:val="both"/>
        <w:rPr>
          <w:szCs w:val="24"/>
        </w:rPr>
      </w:pPr>
      <w:r w:rsidRPr="00B26612">
        <w:rPr>
          <w:szCs w:val="24"/>
        </w:rPr>
        <w:t xml:space="preserve">В </w:t>
      </w:r>
      <w:proofErr w:type="gramStart"/>
      <w:r w:rsidRPr="00B26612">
        <w:rPr>
          <w:szCs w:val="24"/>
        </w:rPr>
        <w:t>разделе</w:t>
      </w:r>
      <w:r w:rsidRPr="00B26612">
        <w:rPr>
          <w:b/>
          <w:szCs w:val="24"/>
        </w:rPr>
        <w:t xml:space="preserve"> </w:t>
      </w:r>
      <w:r w:rsidRPr="00B26612">
        <w:rPr>
          <w:szCs w:val="24"/>
        </w:rPr>
        <w:t xml:space="preserve"> приводятся</w:t>
      </w:r>
      <w:proofErr w:type="gramEnd"/>
      <w:r w:rsidRPr="00B26612">
        <w:rPr>
          <w:szCs w:val="24"/>
        </w:rPr>
        <w:t xml:space="preserve"> данные о численности учащихся. Раздел заполняется на основании журнала или сводной ведомости успеваемости.</w:t>
      </w:r>
    </w:p>
    <w:p w:rsidR="00D13693" w:rsidRPr="00B26612" w:rsidRDefault="00D13693" w:rsidP="00D13693">
      <w:pPr>
        <w:spacing w:before="20" w:after="20" w:line="270" w:lineRule="exact"/>
        <w:ind w:firstLine="709"/>
        <w:jc w:val="both"/>
        <w:rPr>
          <w:szCs w:val="24"/>
        </w:rPr>
      </w:pPr>
      <w:r w:rsidRPr="00B26612">
        <w:rPr>
          <w:b/>
          <w:szCs w:val="24"/>
        </w:rPr>
        <w:t>В графе 3</w:t>
      </w:r>
      <w:r w:rsidRPr="00B26612">
        <w:rPr>
          <w:szCs w:val="24"/>
        </w:rPr>
        <w:t xml:space="preserve"> указывается общая численность учащихся школы на начало очередного учебного года. </w:t>
      </w:r>
    </w:p>
    <w:p w:rsidR="00D13693" w:rsidRPr="00B26612" w:rsidRDefault="00D13693" w:rsidP="00D13693">
      <w:pPr>
        <w:spacing w:before="20" w:after="20" w:line="270" w:lineRule="exact"/>
        <w:ind w:firstLine="709"/>
        <w:jc w:val="both"/>
        <w:rPr>
          <w:szCs w:val="24"/>
        </w:rPr>
      </w:pPr>
      <w:r w:rsidRPr="00B26612">
        <w:rPr>
          <w:b/>
          <w:szCs w:val="24"/>
        </w:rPr>
        <w:t>В графе 4</w:t>
      </w:r>
      <w:r w:rsidRPr="00B26612">
        <w:rPr>
          <w:szCs w:val="24"/>
        </w:rPr>
        <w:t xml:space="preserve"> (из графы 3) указывается численность детей-инвалидов и лиц с ограниченными возможностями здоровья (далее </w:t>
      </w:r>
      <w:r w:rsidRPr="00B26612">
        <w:rPr>
          <w:szCs w:val="24"/>
        </w:rPr>
        <w:sym w:font="Symbol" w:char="F02D"/>
      </w:r>
      <w:r w:rsidRPr="00B26612">
        <w:rPr>
          <w:szCs w:val="24"/>
        </w:rPr>
        <w:t xml:space="preserve"> ОВЗ), обучающихся в школе.</w:t>
      </w:r>
    </w:p>
    <w:p w:rsidR="00D13693" w:rsidRPr="00B26612" w:rsidRDefault="00D13693" w:rsidP="00D13693">
      <w:pPr>
        <w:spacing w:before="20" w:after="20" w:line="270" w:lineRule="exact"/>
        <w:ind w:firstLine="709"/>
        <w:jc w:val="both"/>
        <w:rPr>
          <w:szCs w:val="24"/>
        </w:rPr>
      </w:pPr>
      <w:r w:rsidRPr="00B26612">
        <w:rPr>
          <w:b/>
          <w:szCs w:val="24"/>
        </w:rPr>
        <w:t>В графах 5 – 9</w:t>
      </w:r>
      <w:r w:rsidRPr="00B26612">
        <w:rPr>
          <w:szCs w:val="24"/>
        </w:rPr>
        <w:t xml:space="preserve"> приводятся данные об обучающихся по дополнительным предпрофессиональным программам в области искусств: </w:t>
      </w:r>
      <w:r w:rsidRPr="00B26612">
        <w:rPr>
          <w:b/>
          <w:szCs w:val="24"/>
        </w:rPr>
        <w:t>в графе 5</w:t>
      </w:r>
      <w:r w:rsidRPr="00B26612">
        <w:rPr>
          <w:szCs w:val="24"/>
        </w:rPr>
        <w:t xml:space="preserve"> – количество учащихся, принятых в 1–</w:t>
      </w:r>
      <w:proofErr w:type="spellStart"/>
      <w:r w:rsidRPr="00B26612">
        <w:rPr>
          <w:szCs w:val="24"/>
        </w:rPr>
        <w:t>ый</w:t>
      </w:r>
      <w:proofErr w:type="spellEnd"/>
      <w:r w:rsidRPr="00B26612">
        <w:rPr>
          <w:szCs w:val="24"/>
        </w:rPr>
        <w:t xml:space="preserve"> класс; </w:t>
      </w:r>
      <w:r w:rsidRPr="00B26612">
        <w:rPr>
          <w:b/>
          <w:szCs w:val="24"/>
        </w:rPr>
        <w:t xml:space="preserve">в графе 6 – </w:t>
      </w:r>
      <w:r w:rsidRPr="00B26612">
        <w:rPr>
          <w:szCs w:val="24"/>
        </w:rPr>
        <w:t xml:space="preserve">количество учащихся, зачисленных в школу в порядке перевода; </w:t>
      </w:r>
      <w:r w:rsidRPr="00B26612">
        <w:rPr>
          <w:b/>
          <w:szCs w:val="24"/>
        </w:rPr>
        <w:t xml:space="preserve"> в графе 7</w:t>
      </w:r>
      <w:r w:rsidRPr="00B26612">
        <w:rPr>
          <w:szCs w:val="24"/>
        </w:rPr>
        <w:t xml:space="preserve"> – количество учащихся, выпущенных из школы по результатам прошлого учебного года; </w:t>
      </w:r>
      <w:r w:rsidRPr="00B26612">
        <w:rPr>
          <w:b/>
          <w:szCs w:val="24"/>
        </w:rPr>
        <w:t xml:space="preserve">в графе 8 </w:t>
      </w:r>
      <w:r w:rsidRPr="00B26612">
        <w:rPr>
          <w:szCs w:val="24"/>
        </w:rPr>
        <w:t xml:space="preserve">(из графы 7) – количество детей-инвалидов и лиц с ОВЗ, выпущенных из школы по результатам прошлого учебного года; </w:t>
      </w:r>
      <w:r w:rsidRPr="00B26612">
        <w:rPr>
          <w:b/>
          <w:szCs w:val="24"/>
        </w:rPr>
        <w:t xml:space="preserve">в графе 9 </w:t>
      </w:r>
      <w:r w:rsidRPr="00B26612">
        <w:rPr>
          <w:szCs w:val="24"/>
        </w:rPr>
        <w:t>(из графы 7) – количество выпускников прошлого учебного года, поступивших в профильные учебные заведения.</w:t>
      </w:r>
    </w:p>
    <w:p w:rsidR="00D13693" w:rsidRPr="00B26612" w:rsidRDefault="00D13693" w:rsidP="00D13693">
      <w:pPr>
        <w:spacing w:before="20" w:after="20" w:line="270" w:lineRule="exact"/>
        <w:ind w:firstLine="709"/>
        <w:jc w:val="both"/>
        <w:rPr>
          <w:szCs w:val="24"/>
        </w:rPr>
      </w:pPr>
      <w:r w:rsidRPr="00B26612">
        <w:rPr>
          <w:b/>
          <w:szCs w:val="24"/>
        </w:rPr>
        <w:t>В графах 10 – 13</w:t>
      </w:r>
      <w:r w:rsidRPr="00B26612">
        <w:rPr>
          <w:szCs w:val="24"/>
        </w:rPr>
        <w:t xml:space="preserve"> приводятся данные об обучающихся по дополнительным общеразвивающим программам в области искусств: </w:t>
      </w:r>
      <w:r w:rsidRPr="00B26612">
        <w:rPr>
          <w:b/>
          <w:szCs w:val="24"/>
        </w:rPr>
        <w:t>в графе</w:t>
      </w:r>
      <w:r w:rsidRPr="00B26612">
        <w:rPr>
          <w:b/>
          <w:szCs w:val="24"/>
        </w:rPr>
        <w:br/>
        <w:t>10</w:t>
      </w:r>
      <w:r w:rsidRPr="00B26612">
        <w:rPr>
          <w:szCs w:val="24"/>
        </w:rPr>
        <w:t xml:space="preserve"> – количество учащихся, принятых в 1–</w:t>
      </w:r>
      <w:proofErr w:type="spellStart"/>
      <w:r w:rsidRPr="00B26612">
        <w:rPr>
          <w:szCs w:val="24"/>
        </w:rPr>
        <w:t>ый</w:t>
      </w:r>
      <w:proofErr w:type="spellEnd"/>
      <w:r w:rsidRPr="00B26612">
        <w:rPr>
          <w:szCs w:val="24"/>
        </w:rPr>
        <w:t xml:space="preserve"> класс; </w:t>
      </w:r>
      <w:r w:rsidRPr="00B26612">
        <w:rPr>
          <w:b/>
          <w:szCs w:val="24"/>
        </w:rPr>
        <w:t xml:space="preserve">в графе 11 – </w:t>
      </w:r>
      <w:r w:rsidRPr="00B26612">
        <w:rPr>
          <w:szCs w:val="24"/>
        </w:rPr>
        <w:t xml:space="preserve">количество учащихся, зачисленных в школу в порядке перевода; </w:t>
      </w:r>
      <w:r w:rsidRPr="00B26612">
        <w:rPr>
          <w:b/>
          <w:szCs w:val="24"/>
        </w:rPr>
        <w:t>в графе 12</w:t>
      </w:r>
      <w:r w:rsidRPr="00B26612">
        <w:rPr>
          <w:szCs w:val="24"/>
        </w:rPr>
        <w:t xml:space="preserve"> – количество учащихся, выпущенных из школы по результатам прошлого учебного года; </w:t>
      </w:r>
      <w:r w:rsidRPr="00B26612">
        <w:rPr>
          <w:b/>
          <w:szCs w:val="24"/>
        </w:rPr>
        <w:t xml:space="preserve">в графе 13 </w:t>
      </w:r>
      <w:r w:rsidRPr="00B26612">
        <w:rPr>
          <w:szCs w:val="24"/>
        </w:rPr>
        <w:t>(из графы 12) – количество детей-инвалидов и лиц с ОВЗ, выпущенных из школы по результатам прошлого учебного года, из общего количества выпускников.</w:t>
      </w:r>
    </w:p>
    <w:p w:rsidR="00D13693" w:rsidRPr="00B26612" w:rsidRDefault="00D13693" w:rsidP="00D13693">
      <w:pPr>
        <w:spacing w:before="20" w:after="20" w:line="270" w:lineRule="exact"/>
        <w:ind w:firstLine="709"/>
        <w:jc w:val="both"/>
        <w:rPr>
          <w:szCs w:val="24"/>
        </w:rPr>
      </w:pPr>
      <w:r w:rsidRPr="00B26612">
        <w:rPr>
          <w:szCs w:val="24"/>
          <w:u w:val="single"/>
        </w:rPr>
        <w:lastRenderedPageBreak/>
        <w:t>В строках 02 – 40</w:t>
      </w:r>
      <w:r w:rsidRPr="00B26612">
        <w:rPr>
          <w:szCs w:val="24"/>
        </w:rPr>
        <w:t xml:space="preserve"> приводятся данные о численности учащихся школы, в том числе данные по различным отделениям и специальностям.</w:t>
      </w:r>
    </w:p>
    <w:p w:rsidR="00D13693" w:rsidRPr="00D72E00" w:rsidRDefault="00D13693" w:rsidP="00D13693">
      <w:pPr>
        <w:spacing w:before="20" w:after="20" w:line="270" w:lineRule="exact"/>
        <w:ind w:firstLine="709"/>
        <w:jc w:val="both"/>
        <w:rPr>
          <w:szCs w:val="24"/>
        </w:rPr>
      </w:pPr>
      <w:r w:rsidRPr="00B26612">
        <w:rPr>
          <w:szCs w:val="24"/>
          <w:u w:val="single"/>
        </w:rPr>
        <w:t xml:space="preserve">В строке 41 </w:t>
      </w:r>
      <w:r w:rsidRPr="00B26612">
        <w:rPr>
          <w:szCs w:val="24"/>
        </w:rPr>
        <w:t>указывается численность учащихся школы, принявших участие в творческих мероприятиях в течение отчетного учебного года. В соответствии с приказом Министерства культуры Российской Федерации от 30.09.2013 №1504 «О методике расчета целевого показателя «Доля детей, привлекаемых к участию в творческих мероприятиях от общего числа детей», под творческими мероприятиями понимаются концерты, фестивали, выставки, смотры, олимпиады, постановки театрализованных представлений, мероприятия в области народного художественного творчества, дизайна, архитектуры, литературы и кино-фото творчества. Участие одного учащегося в нескольких творческих мероприятиях учитывается в данной строке по числу творческих мероприятий, в которых он принял участие.</w:t>
      </w:r>
    </w:p>
    <w:p w:rsidR="00D13693" w:rsidRPr="00D72E00" w:rsidRDefault="00D13693" w:rsidP="00D13693">
      <w:pPr>
        <w:spacing w:before="20" w:after="20" w:line="270" w:lineRule="exact"/>
        <w:ind w:firstLine="709"/>
        <w:jc w:val="both"/>
        <w:rPr>
          <w:szCs w:val="24"/>
        </w:rPr>
      </w:pPr>
    </w:p>
    <w:p w:rsidR="00D13693" w:rsidRPr="00B26612" w:rsidRDefault="00D13693" w:rsidP="00D13693">
      <w:pPr>
        <w:keepNext/>
        <w:spacing w:before="20" w:after="20"/>
        <w:jc w:val="center"/>
        <w:outlineLvl w:val="2"/>
        <w:rPr>
          <w:b/>
          <w:bCs/>
        </w:rPr>
      </w:pPr>
      <w:r w:rsidRPr="00B26612">
        <w:rPr>
          <w:b/>
          <w:bCs/>
        </w:rPr>
        <w:t xml:space="preserve">Раздел 3. Персонал </w:t>
      </w:r>
    </w:p>
    <w:p w:rsidR="00D13693" w:rsidRPr="00B26612" w:rsidRDefault="00D13693" w:rsidP="00D13693">
      <w:pPr>
        <w:spacing w:before="20" w:after="20"/>
        <w:ind w:firstLine="709"/>
        <w:jc w:val="both"/>
        <w:rPr>
          <w:szCs w:val="24"/>
        </w:rPr>
      </w:pPr>
      <w:r w:rsidRPr="00B26612">
        <w:rPr>
          <w:szCs w:val="24"/>
        </w:rPr>
        <w:t xml:space="preserve">В </w:t>
      </w:r>
      <w:proofErr w:type="gramStart"/>
      <w:r w:rsidRPr="00B26612">
        <w:rPr>
          <w:szCs w:val="24"/>
        </w:rPr>
        <w:t>разделе</w:t>
      </w:r>
      <w:r w:rsidRPr="00B26612">
        <w:rPr>
          <w:b/>
          <w:szCs w:val="24"/>
        </w:rPr>
        <w:t xml:space="preserve"> </w:t>
      </w:r>
      <w:r w:rsidRPr="00B26612">
        <w:rPr>
          <w:szCs w:val="24"/>
        </w:rPr>
        <w:t xml:space="preserve"> приводятся</w:t>
      </w:r>
      <w:proofErr w:type="gramEnd"/>
      <w:r w:rsidRPr="00B26612">
        <w:rPr>
          <w:szCs w:val="24"/>
        </w:rPr>
        <w:t xml:space="preserve"> данные о численности, структуре и характеристиках персонала школы за предыдущий учебный год.</w:t>
      </w:r>
    </w:p>
    <w:p w:rsidR="00D13693" w:rsidRPr="00B26612" w:rsidRDefault="00D13693" w:rsidP="00D13693">
      <w:pPr>
        <w:spacing w:before="20" w:after="20"/>
        <w:ind w:firstLine="709"/>
        <w:jc w:val="both"/>
        <w:rPr>
          <w:szCs w:val="24"/>
        </w:rPr>
      </w:pPr>
      <w:r w:rsidRPr="00B26612">
        <w:rPr>
          <w:b/>
          <w:szCs w:val="24"/>
        </w:rPr>
        <w:t>В графе 3</w:t>
      </w:r>
      <w:r w:rsidRPr="00B26612">
        <w:rPr>
          <w:szCs w:val="24"/>
        </w:rPr>
        <w:t xml:space="preserve"> указывается общая численность сотрудников, как штатных, так и нештатных, включая административно-управленческий, технический и обслуживающий персонал. Приводятся сведения о фактической численности работников, работающих на условиях полной и частичной занятости, а не по штатному расписанию.</w:t>
      </w:r>
    </w:p>
    <w:p w:rsidR="00D13693" w:rsidRPr="00B26612" w:rsidRDefault="00D13693" w:rsidP="00D13693">
      <w:pPr>
        <w:spacing w:before="20" w:after="20"/>
        <w:ind w:firstLine="709"/>
        <w:jc w:val="both"/>
        <w:rPr>
          <w:szCs w:val="24"/>
        </w:rPr>
      </w:pPr>
      <w:r w:rsidRPr="00B26612">
        <w:rPr>
          <w:b/>
          <w:szCs w:val="24"/>
        </w:rPr>
        <w:t>Примечание</w:t>
      </w:r>
      <w:r w:rsidRPr="00B26612">
        <w:rPr>
          <w:szCs w:val="24"/>
        </w:rPr>
        <w:t xml:space="preserve">: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 (в зависимости от числа заключенных </w:t>
      </w:r>
      <w:proofErr w:type="gramStart"/>
      <w:r w:rsidRPr="00B26612">
        <w:rPr>
          <w:szCs w:val="24"/>
        </w:rPr>
        <w:t>договоров)</w:t>
      </w:r>
      <w:r w:rsidRPr="00B26612">
        <w:rPr>
          <w:szCs w:val="24"/>
          <w:vertAlign w:val="superscript"/>
        </w:rPr>
        <w:t>*</w:t>
      </w:r>
      <w:proofErr w:type="gramEnd"/>
      <w:r w:rsidRPr="00B26612">
        <w:rPr>
          <w:szCs w:val="24"/>
        </w:rPr>
        <w:t>.</w:t>
      </w:r>
    </w:p>
    <w:p w:rsidR="00D13693" w:rsidRPr="00B26612" w:rsidRDefault="00D13693" w:rsidP="00D13693">
      <w:pPr>
        <w:spacing w:before="20" w:after="20"/>
        <w:ind w:firstLine="709"/>
        <w:jc w:val="both"/>
        <w:rPr>
          <w:b/>
          <w:szCs w:val="24"/>
        </w:rPr>
      </w:pPr>
      <w:r w:rsidRPr="00B26612">
        <w:rPr>
          <w:b/>
          <w:szCs w:val="24"/>
        </w:rPr>
        <w:t xml:space="preserve">В графе 4 </w:t>
      </w:r>
      <w:r w:rsidRPr="00B26612">
        <w:rPr>
          <w:szCs w:val="24"/>
        </w:rPr>
        <w:t>(из графы 3) указывается численность всех штатных работников учреждения, в том числе работающих на условиях штатного совместительства, из общего числа работников</w:t>
      </w:r>
      <w:r w:rsidRPr="00B26612">
        <w:rPr>
          <w:b/>
          <w:szCs w:val="24"/>
        </w:rPr>
        <w:t>.</w:t>
      </w:r>
    </w:p>
    <w:p w:rsidR="00D13693" w:rsidRPr="00B26612" w:rsidRDefault="00D13693" w:rsidP="00D13693">
      <w:pPr>
        <w:spacing w:before="20" w:after="20"/>
        <w:ind w:firstLine="709"/>
        <w:jc w:val="both"/>
        <w:rPr>
          <w:szCs w:val="24"/>
        </w:rPr>
      </w:pPr>
      <w:r w:rsidRPr="00B26612">
        <w:rPr>
          <w:b/>
          <w:szCs w:val="24"/>
        </w:rPr>
        <w:t xml:space="preserve">В графе 5 </w:t>
      </w:r>
      <w:r w:rsidRPr="00B26612">
        <w:rPr>
          <w:szCs w:val="24"/>
        </w:rPr>
        <w:t>(из графы 3) приводится численность работников, имеющих инвалидность.</w:t>
      </w:r>
    </w:p>
    <w:p w:rsidR="00D13693" w:rsidRPr="00B26612" w:rsidRDefault="00D13693" w:rsidP="00D13693">
      <w:pPr>
        <w:spacing w:before="20" w:after="20"/>
        <w:ind w:firstLine="709"/>
        <w:jc w:val="both"/>
        <w:rPr>
          <w:b/>
          <w:szCs w:val="24"/>
        </w:rPr>
      </w:pPr>
      <w:r w:rsidRPr="00B26612">
        <w:rPr>
          <w:b/>
          <w:szCs w:val="24"/>
        </w:rPr>
        <w:t>В графе 6</w:t>
      </w:r>
      <w:r w:rsidRPr="00B26612">
        <w:rPr>
          <w:szCs w:val="24"/>
        </w:rPr>
        <w:t xml:space="preserve"> (из графы 4) приводится численность работников, работающих на условиях штатного совместительства.</w:t>
      </w:r>
      <w:r w:rsidRPr="00B26612">
        <w:rPr>
          <w:b/>
          <w:szCs w:val="24"/>
        </w:rPr>
        <w:t xml:space="preserve"> </w:t>
      </w:r>
    </w:p>
    <w:p w:rsidR="00D13693" w:rsidRPr="00B26612" w:rsidRDefault="00D13693" w:rsidP="00D13693">
      <w:pPr>
        <w:spacing w:before="20" w:after="20"/>
        <w:ind w:firstLine="709"/>
        <w:jc w:val="both"/>
        <w:rPr>
          <w:szCs w:val="24"/>
        </w:rPr>
      </w:pPr>
      <w:r w:rsidRPr="00B26612">
        <w:rPr>
          <w:b/>
          <w:szCs w:val="24"/>
        </w:rPr>
        <w:t>В графе 7</w:t>
      </w:r>
      <w:r w:rsidRPr="00B26612">
        <w:rPr>
          <w:szCs w:val="24"/>
        </w:rPr>
        <w:t xml:space="preserve"> (из графы 3) показывается численность работников, прошедших обучение (инструктирование) по вопросам, связанным с предоставлением услуг инвалидам и лицам с ОВЗ.</w:t>
      </w:r>
      <w:r w:rsidRPr="00B26612">
        <w:rPr>
          <w:rFonts w:eastAsia="Cambria"/>
          <w:szCs w:val="24"/>
        </w:rPr>
        <w:t xml:space="preserve"> </w:t>
      </w:r>
    </w:p>
    <w:p w:rsidR="00D13693" w:rsidRPr="00B26612" w:rsidRDefault="00D13693" w:rsidP="00D13693">
      <w:pPr>
        <w:spacing w:before="20" w:after="20"/>
        <w:ind w:firstLine="709"/>
        <w:jc w:val="both"/>
        <w:rPr>
          <w:szCs w:val="24"/>
        </w:rPr>
      </w:pPr>
      <w:r w:rsidRPr="00B26612">
        <w:rPr>
          <w:b/>
          <w:szCs w:val="24"/>
        </w:rPr>
        <w:t xml:space="preserve">В графе 8 </w:t>
      </w:r>
      <w:r w:rsidRPr="00B26612">
        <w:rPr>
          <w:szCs w:val="24"/>
        </w:rPr>
        <w:t>(из графы 4)</w:t>
      </w:r>
      <w:r w:rsidRPr="00B26612">
        <w:rPr>
          <w:b/>
          <w:szCs w:val="24"/>
        </w:rPr>
        <w:t xml:space="preserve"> </w:t>
      </w:r>
      <w:r w:rsidRPr="00B26612">
        <w:rPr>
          <w:szCs w:val="24"/>
        </w:rPr>
        <w:t>приводится численность штатных работников, имеющих высшее образование.</w:t>
      </w:r>
    </w:p>
    <w:p w:rsidR="00D13693" w:rsidRPr="00B26612" w:rsidRDefault="00D13693" w:rsidP="00D13693">
      <w:pPr>
        <w:spacing w:before="20" w:after="20"/>
        <w:ind w:firstLine="709"/>
        <w:jc w:val="both"/>
        <w:rPr>
          <w:color w:val="00B050"/>
          <w:szCs w:val="24"/>
        </w:rPr>
      </w:pPr>
      <w:r w:rsidRPr="00B26612">
        <w:rPr>
          <w:b/>
          <w:szCs w:val="24"/>
        </w:rPr>
        <w:t xml:space="preserve">В графе 9 </w:t>
      </w:r>
      <w:r w:rsidRPr="00B26612">
        <w:rPr>
          <w:szCs w:val="24"/>
        </w:rPr>
        <w:t>(из графы 8) указывается численность штатных преподавателей (строка 45), имеющих высшее образование по профилю преподаваемого предмета.</w:t>
      </w:r>
    </w:p>
    <w:p w:rsidR="00D13693" w:rsidRPr="00B26612" w:rsidRDefault="00D13693" w:rsidP="00D13693">
      <w:pPr>
        <w:spacing w:before="20" w:after="20"/>
        <w:ind w:firstLine="709"/>
        <w:jc w:val="both"/>
        <w:rPr>
          <w:szCs w:val="24"/>
        </w:rPr>
      </w:pPr>
      <w:r w:rsidRPr="00B26612">
        <w:rPr>
          <w:b/>
          <w:szCs w:val="24"/>
        </w:rPr>
        <w:t>В графе 10</w:t>
      </w:r>
      <w:r w:rsidRPr="00B26612">
        <w:rPr>
          <w:szCs w:val="24"/>
        </w:rPr>
        <w:t xml:space="preserve"> (из графы 4) приводится численность штатных работников, имеющих среднее профессиональное образование. </w:t>
      </w:r>
    </w:p>
    <w:p w:rsidR="00D13693" w:rsidRPr="00B26612" w:rsidRDefault="00D13693" w:rsidP="00D13693">
      <w:pPr>
        <w:spacing w:before="20" w:after="20"/>
        <w:ind w:firstLine="709"/>
        <w:jc w:val="both"/>
        <w:rPr>
          <w:szCs w:val="24"/>
        </w:rPr>
      </w:pPr>
      <w:r w:rsidRPr="00B26612">
        <w:rPr>
          <w:b/>
          <w:szCs w:val="24"/>
        </w:rPr>
        <w:t xml:space="preserve">В графе 11 </w:t>
      </w:r>
      <w:r w:rsidRPr="00B26612">
        <w:rPr>
          <w:szCs w:val="24"/>
        </w:rPr>
        <w:t xml:space="preserve">(из графы 10) указывается численность штатных преподавателей (строка 45), имеющих среднее профессиональное образование по профилю преподаваемого предмета. </w:t>
      </w:r>
    </w:p>
    <w:p w:rsidR="00D13693" w:rsidRPr="00B26612" w:rsidRDefault="00D13693" w:rsidP="00D13693">
      <w:pPr>
        <w:spacing w:before="20" w:after="20"/>
        <w:ind w:firstLine="709"/>
        <w:jc w:val="both"/>
        <w:rPr>
          <w:color w:val="00B050"/>
          <w:szCs w:val="24"/>
        </w:rPr>
      </w:pPr>
      <w:r w:rsidRPr="00B26612">
        <w:rPr>
          <w:b/>
          <w:szCs w:val="24"/>
        </w:rPr>
        <w:t xml:space="preserve">В графе 12 </w:t>
      </w:r>
      <w:r w:rsidRPr="00B26612">
        <w:rPr>
          <w:szCs w:val="24"/>
        </w:rPr>
        <w:t>(из графы 4) показывается численность штатных работников, имеющих другое образование.</w:t>
      </w:r>
    </w:p>
    <w:p w:rsidR="00D13693" w:rsidRPr="00B26612" w:rsidRDefault="00D13693" w:rsidP="00D13693">
      <w:pPr>
        <w:spacing w:before="20" w:after="20"/>
        <w:ind w:firstLine="709"/>
        <w:jc w:val="both"/>
        <w:rPr>
          <w:szCs w:val="24"/>
        </w:rPr>
      </w:pPr>
      <w:r w:rsidRPr="00B26612">
        <w:rPr>
          <w:b/>
          <w:szCs w:val="24"/>
        </w:rPr>
        <w:t>В графах 13–15</w:t>
      </w:r>
      <w:r w:rsidRPr="00B26612">
        <w:rPr>
          <w:szCs w:val="24"/>
        </w:rPr>
        <w:t xml:space="preserve"> (из графы 4) показывается численность штатных работников, имеющих общий стаж работы в профильных образовательных учреждениях до 3 лет (графа 13), от 3 до 10 лет (графа 14), свыше 10 лет (графа 15). </w:t>
      </w:r>
    </w:p>
    <w:p w:rsidR="00D13693" w:rsidRPr="00B26612" w:rsidRDefault="00D13693" w:rsidP="00D13693">
      <w:pPr>
        <w:spacing w:before="20" w:after="20"/>
        <w:ind w:firstLine="709"/>
        <w:jc w:val="both"/>
        <w:rPr>
          <w:szCs w:val="24"/>
        </w:rPr>
      </w:pPr>
      <w:r w:rsidRPr="00B26612">
        <w:rPr>
          <w:szCs w:val="24"/>
          <w:u w:val="single"/>
        </w:rPr>
        <w:t>В строках 42 – 47</w:t>
      </w:r>
      <w:r w:rsidRPr="00B26612">
        <w:rPr>
          <w:szCs w:val="24"/>
        </w:rPr>
        <w:t xml:space="preserve"> приводятся суммарные данные обо всем персонале (строка 42), а также о данные по отдельным видам сотрудников: руководитель (строка 43), заместители руководителя (строка 44), преподаватели (строка 45), концертмейстеры (строка 46) и методисты</w:t>
      </w:r>
      <w:r w:rsidRPr="00B26612">
        <w:rPr>
          <w:szCs w:val="24"/>
        </w:rPr>
        <w:br/>
        <w:t>(строка 47).</w:t>
      </w:r>
    </w:p>
    <w:p w:rsidR="00D13693" w:rsidRPr="00B26612" w:rsidRDefault="00D13693" w:rsidP="00D13693">
      <w:pPr>
        <w:keepNext/>
        <w:spacing w:before="20" w:after="20"/>
        <w:jc w:val="center"/>
        <w:outlineLvl w:val="2"/>
        <w:rPr>
          <w:b/>
          <w:bCs/>
          <w:sz w:val="16"/>
          <w:szCs w:val="16"/>
        </w:rPr>
      </w:pPr>
    </w:p>
    <w:p w:rsidR="00D13693" w:rsidRPr="00B26612" w:rsidRDefault="00D13693" w:rsidP="00D13693">
      <w:pPr>
        <w:keepNext/>
        <w:spacing w:before="20" w:after="120"/>
        <w:jc w:val="center"/>
        <w:outlineLvl w:val="2"/>
        <w:rPr>
          <w:b/>
          <w:bCs/>
        </w:rPr>
      </w:pPr>
      <w:r w:rsidRPr="00B26612">
        <w:rPr>
          <w:b/>
          <w:bCs/>
        </w:rPr>
        <w:t>Раздел 4. Доступность образовательных услуг для детей-инвалидов и лиц с ОВЗ</w:t>
      </w:r>
    </w:p>
    <w:p w:rsidR="00D13693" w:rsidRPr="00B26612" w:rsidRDefault="00D13693" w:rsidP="00D13693">
      <w:pPr>
        <w:widowControl w:val="0"/>
        <w:spacing w:before="20" w:after="20"/>
        <w:ind w:firstLine="709"/>
        <w:jc w:val="both"/>
        <w:rPr>
          <w:szCs w:val="24"/>
        </w:rPr>
      </w:pPr>
      <w:r w:rsidRPr="00B26612">
        <w:rPr>
          <w:b/>
        </w:rPr>
        <w:t xml:space="preserve">В графах 2-3 </w:t>
      </w:r>
      <w:r w:rsidRPr="00B26612">
        <w:t xml:space="preserve">указывается </w:t>
      </w:r>
      <w:r w:rsidRPr="00B26612">
        <w:rPr>
          <w:szCs w:val="24"/>
        </w:rPr>
        <w:t>количество реализуемых образовательных программ, адаптированных для обучения детей-инвалидов и лиц с нарушениями зрения (графа 2) и слуха (графа 3), т.е. учитывающие особенности восприятия указанных лиц.</w:t>
      </w:r>
    </w:p>
    <w:p w:rsidR="00D13693" w:rsidRPr="00B26612" w:rsidRDefault="00D13693" w:rsidP="00D13693">
      <w:pPr>
        <w:widowControl w:val="0"/>
        <w:spacing w:before="20" w:after="20"/>
        <w:ind w:firstLine="709"/>
        <w:jc w:val="both"/>
        <w:rPr>
          <w:b/>
          <w:szCs w:val="24"/>
        </w:rPr>
      </w:pPr>
    </w:p>
    <w:p w:rsidR="00D13693" w:rsidRPr="00B26612" w:rsidRDefault="00D13693" w:rsidP="00D13693">
      <w:pPr>
        <w:widowControl w:val="0"/>
        <w:spacing w:before="20" w:after="20"/>
        <w:ind w:firstLine="709"/>
        <w:jc w:val="both"/>
        <w:rPr>
          <w:b/>
          <w:szCs w:val="24"/>
        </w:rPr>
      </w:pPr>
      <w:r w:rsidRPr="00B26612">
        <w:rPr>
          <w:b/>
          <w:szCs w:val="24"/>
        </w:rPr>
        <w:t>___________________</w:t>
      </w:r>
    </w:p>
    <w:p w:rsidR="00D13693" w:rsidRPr="00B26612" w:rsidRDefault="00D13693" w:rsidP="00D13693">
      <w:pPr>
        <w:widowControl w:val="0"/>
        <w:spacing w:before="20" w:after="20"/>
        <w:ind w:firstLine="709"/>
        <w:jc w:val="both"/>
        <w:rPr>
          <w:sz w:val="20"/>
        </w:rPr>
      </w:pPr>
      <w:r w:rsidRPr="00B26612">
        <w:rPr>
          <w:szCs w:val="24"/>
          <w:vertAlign w:val="superscript"/>
        </w:rPr>
        <w:t>*</w:t>
      </w:r>
      <w:r w:rsidRPr="00B26612">
        <w:rPr>
          <w:sz w:val="20"/>
        </w:rPr>
        <w:t>Для целей заполнения настоящей формы федерального статистического наблюдения.</w:t>
      </w:r>
    </w:p>
    <w:p w:rsidR="00D13693" w:rsidRPr="00D72E00" w:rsidRDefault="00D13693" w:rsidP="00D13693">
      <w:pPr>
        <w:widowControl w:val="0"/>
        <w:spacing w:before="20" w:after="20"/>
        <w:ind w:firstLine="709"/>
        <w:jc w:val="both"/>
        <w:rPr>
          <w:b/>
          <w:szCs w:val="24"/>
        </w:rPr>
      </w:pPr>
    </w:p>
    <w:p w:rsidR="00D13693" w:rsidRPr="00B26612" w:rsidRDefault="00D13693" w:rsidP="00D13693">
      <w:pPr>
        <w:widowControl w:val="0"/>
        <w:spacing w:before="20" w:after="20"/>
        <w:ind w:firstLine="709"/>
        <w:jc w:val="both"/>
        <w:rPr>
          <w:szCs w:val="24"/>
        </w:rPr>
      </w:pPr>
      <w:r w:rsidRPr="00B26612">
        <w:rPr>
          <w:b/>
          <w:szCs w:val="24"/>
        </w:rPr>
        <w:t>В графе 4</w:t>
      </w:r>
      <w:r w:rsidRPr="00B26612">
        <w:rPr>
          <w:szCs w:val="24"/>
        </w:rPr>
        <w:t xml:space="preserve"> </w:t>
      </w:r>
      <w:r w:rsidRPr="00B26612">
        <w:rPr>
          <w:color w:val="000000"/>
          <w:szCs w:val="24"/>
        </w:rPr>
        <w:t xml:space="preserve">ставится 1 при наличии </w:t>
      </w:r>
      <w:r w:rsidRPr="00B26612">
        <w:rPr>
          <w:szCs w:val="24"/>
        </w:rPr>
        <w:t>учебной и учебно-методической литературы для слепых и слабовидящих, в т.ч. выполненной рельефно-точечным шрифтом Брайля, в противном случае - 0.</w:t>
      </w:r>
    </w:p>
    <w:p w:rsidR="00D13693" w:rsidRPr="00B26612" w:rsidRDefault="00D13693" w:rsidP="00D13693">
      <w:pPr>
        <w:keepNext/>
        <w:spacing w:before="120" w:after="120"/>
        <w:jc w:val="center"/>
        <w:outlineLvl w:val="2"/>
        <w:rPr>
          <w:b/>
          <w:bCs/>
        </w:rPr>
      </w:pPr>
      <w:r w:rsidRPr="00B26612">
        <w:rPr>
          <w:b/>
          <w:bCs/>
        </w:rPr>
        <w:t>Раздел 5. Поступление и использование финансовых средств</w:t>
      </w:r>
    </w:p>
    <w:p w:rsidR="00D13693" w:rsidRPr="00B26612" w:rsidRDefault="00D13693" w:rsidP="00D13693">
      <w:pPr>
        <w:widowControl w:val="0"/>
        <w:spacing w:before="20" w:after="20"/>
        <w:ind w:firstLine="709"/>
        <w:jc w:val="both"/>
      </w:pPr>
      <w:r w:rsidRPr="00B26612">
        <w:t>В этом разделе на основании данных бухгалтерского учета показываются фактические суммы полученных и произведенных учреждениями поступлений и выплат</w:t>
      </w:r>
      <w:r w:rsidRPr="00B26612">
        <w:rPr>
          <w:b/>
        </w:rPr>
        <w:t xml:space="preserve"> </w:t>
      </w:r>
      <w:r w:rsidRPr="00B26612">
        <w:t>финансовых средств.</w:t>
      </w:r>
    </w:p>
    <w:p w:rsidR="00D13693" w:rsidRPr="00B26612" w:rsidRDefault="00D13693" w:rsidP="00D13693">
      <w:pPr>
        <w:widowControl w:val="0"/>
        <w:spacing w:before="20" w:after="20"/>
        <w:ind w:firstLine="709"/>
        <w:jc w:val="both"/>
      </w:pPr>
      <w:r w:rsidRPr="00B26612">
        <w:rPr>
          <w:b/>
        </w:rPr>
        <w:t xml:space="preserve">В графе 2 </w:t>
      </w:r>
      <w:r w:rsidRPr="00B26612">
        <w:t xml:space="preserve">указывается общая сумма поступлений финансовых средств за отчетный финансовый период, которая складывается из бюджетных ассигнований учредителя (графа 3), финансирования из бюджетов других уровней (графа 4), поступлений от приносящей доход деятельности (графа 5) и поступлений от сдачи имущества в аренду (графа 10). </w:t>
      </w:r>
    </w:p>
    <w:p w:rsidR="00D13693" w:rsidRPr="00B26612" w:rsidRDefault="00D13693" w:rsidP="00D13693">
      <w:pPr>
        <w:widowControl w:val="0"/>
        <w:spacing w:before="20" w:after="20"/>
        <w:ind w:firstLine="709"/>
        <w:jc w:val="both"/>
      </w:pPr>
      <w:r w:rsidRPr="00B26612">
        <w:rPr>
          <w:b/>
        </w:rPr>
        <w:t>В графе 3</w:t>
      </w:r>
      <w:r w:rsidRPr="00B26612">
        <w:t xml:space="preserve"> отражаются бюджетные ассигнования, полученные от учредителя.</w:t>
      </w:r>
    </w:p>
    <w:p w:rsidR="00D13693" w:rsidRPr="00B26612" w:rsidRDefault="00D13693" w:rsidP="00D13693">
      <w:pPr>
        <w:widowControl w:val="0"/>
        <w:spacing w:before="20" w:after="20"/>
        <w:ind w:firstLine="709"/>
        <w:jc w:val="both"/>
      </w:pPr>
      <w:r w:rsidRPr="00B26612">
        <w:rPr>
          <w:b/>
        </w:rPr>
        <w:t>В графе 4</w:t>
      </w:r>
      <w:r w:rsidRPr="00B26612">
        <w:t xml:space="preserve"> отражаются поступления, полученные из бюджетов других уровней.</w:t>
      </w:r>
    </w:p>
    <w:p w:rsidR="006608D0" w:rsidRPr="00F675B7" w:rsidRDefault="006608D0" w:rsidP="006608D0">
      <w:pPr>
        <w:widowControl w:val="0"/>
        <w:spacing w:before="20" w:after="20"/>
        <w:ind w:firstLine="709"/>
        <w:jc w:val="both"/>
      </w:pPr>
      <w:r w:rsidRPr="00F675B7">
        <w:rPr>
          <w:b/>
        </w:rPr>
        <w:t xml:space="preserve">В графе 5 </w:t>
      </w:r>
      <w:r w:rsidRPr="00F675B7">
        <w:t>отражаются поступления от предпринимательской и иной приносящей доход деятельности, из числа которых выделяются:</w:t>
      </w:r>
    </w:p>
    <w:p w:rsidR="006608D0" w:rsidRPr="00F675B7" w:rsidRDefault="006608D0" w:rsidP="006608D0">
      <w:pPr>
        <w:widowControl w:val="0"/>
        <w:spacing w:before="20" w:after="20"/>
        <w:ind w:firstLine="709"/>
        <w:jc w:val="both"/>
      </w:pPr>
      <w:r w:rsidRPr="00F675B7">
        <w:t>поступления от основных видов уставной деятельности</w:t>
      </w:r>
      <w:r w:rsidRPr="00F675B7">
        <w:rPr>
          <w:b/>
        </w:rPr>
        <w:t xml:space="preserve"> (графа 6). </w:t>
      </w:r>
      <w:r w:rsidRPr="00F675B7">
        <w:t>Виды основной деятельности отражены в специальном разделе Устава учреждения.</w:t>
      </w:r>
    </w:p>
    <w:p w:rsidR="006608D0" w:rsidRPr="00F675B7" w:rsidRDefault="006608D0" w:rsidP="006608D0">
      <w:pPr>
        <w:widowControl w:val="0"/>
        <w:spacing w:before="20" w:after="20"/>
        <w:ind w:firstLine="709"/>
        <w:jc w:val="both"/>
        <w:rPr>
          <w:b/>
        </w:rPr>
      </w:pPr>
      <w:r w:rsidRPr="00F675B7">
        <w:t>благотворительные и спонсорские вклады</w:t>
      </w:r>
      <w:r w:rsidRPr="00F675B7">
        <w:rPr>
          <w:b/>
        </w:rPr>
        <w:t xml:space="preserve"> (графа 7), </w:t>
      </w:r>
    </w:p>
    <w:p w:rsidR="006608D0" w:rsidRPr="00F675B7" w:rsidRDefault="006608D0" w:rsidP="006608D0">
      <w:pPr>
        <w:widowControl w:val="0"/>
        <w:spacing w:before="20" w:after="20"/>
        <w:ind w:firstLine="709"/>
        <w:jc w:val="both"/>
      </w:pPr>
      <w:r w:rsidRPr="00F675B7">
        <w:t>поступления от предпринимательской деятельности</w:t>
      </w:r>
      <w:r w:rsidRPr="00F675B7">
        <w:rPr>
          <w:b/>
        </w:rPr>
        <w:t xml:space="preserve"> (графа 8). </w:t>
      </w:r>
      <w:r w:rsidRPr="00F675B7">
        <w:t>Виды этой деятельности отражены в специальном разделе Устава учреждения.</w:t>
      </w:r>
    </w:p>
    <w:p w:rsidR="00D13693" w:rsidRPr="00F675B7" w:rsidRDefault="006608D0" w:rsidP="006608D0">
      <w:pPr>
        <w:widowControl w:val="0"/>
        <w:spacing w:before="20" w:after="20"/>
        <w:ind w:firstLine="709"/>
        <w:jc w:val="both"/>
      </w:pPr>
      <w:r w:rsidRPr="00F675B7">
        <w:t>поступления добровольных пожертвований родителей или средств за оплату обучения</w:t>
      </w:r>
      <w:r w:rsidRPr="00F675B7">
        <w:rPr>
          <w:b/>
        </w:rPr>
        <w:t xml:space="preserve"> (графа 9).</w:t>
      </w:r>
    </w:p>
    <w:p w:rsidR="00D13693" w:rsidRPr="00B26612" w:rsidRDefault="00D13693" w:rsidP="00D13693">
      <w:pPr>
        <w:spacing w:before="20" w:after="20"/>
        <w:ind w:firstLine="709"/>
        <w:jc w:val="both"/>
        <w:rPr>
          <w:szCs w:val="24"/>
        </w:rPr>
      </w:pPr>
      <w:r w:rsidRPr="00B26612">
        <w:rPr>
          <w:b/>
          <w:szCs w:val="24"/>
        </w:rPr>
        <w:t xml:space="preserve">В графе 10 </w:t>
      </w:r>
      <w:r w:rsidRPr="00B26612">
        <w:rPr>
          <w:szCs w:val="24"/>
        </w:rPr>
        <w:t>отражаются средства, полученные учреждением от сдачи имущества в аренду, находящегося в собственности или в оперативном управлении учреждения.</w:t>
      </w:r>
    </w:p>
    <w:p w:rsidR="00D13693" w:rsidRPr="00B26612" w:rsidRDefault="00D13693" w:rsidP="00D13693">
      <w:pPr>
        <w:widowControl w:val="0"/>
        <w:spacing w:before="20" w:after="20"/>
        <w:ind w:firstLine="709"/>
        <w:jc w:val="both"/>
      </w:pPr>
      <w:r w:rsidRPr="00B26612">
        <w:rPr>
          <w:b/>
        </w:rPr>
        <w:t>В графе 11</w:t>
      </w:r>
      <w:r w:rsidRPr="00B26612">
        <w:t xml:space="preserve"> указывается общая сумма финансовых средств, израсходованных учреждением за отчетный финансовый период.</w:t>
      </w:r>
    </w:p>
    <w:p w:rsidR="00D13693" w:rsidRPr="00B26612" w:rsidRDefault="00D13693" w:rsidP="00D13693">
      <w:pPr>
        <w:widowControl w:val="0"/>
        <w:spacing w:before="20" w:after="20"/>
        <w:ind w:firstLine="709"/>
        <w:jc w:val="both"/>
      </w:pPr>
      <w:r w:rsidRPr="00B26612">
        <w:rPr>
          <w:b/>
        </w:rPr>
        <w:t xml:space="preserve">В графе 12 </w:t>
      </w:r>
      <w:r w:rsidRPr="00B26612">
        <w:t>(из графы 11)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D13693" w:rsidRPr="00B26612" w:rsidRDefault="00D13693" w:rsidP="00D13693">
      <w:pPr>
        <w:widowControl w:val="0"/>
        <w:spacing w:before="20" w:after="20"/>
        <w:ind w:firstLine="709"/>
        <w:jc w:val="both"/>
      </w:pPr>
      <w:r w:rsidRPr="00B26612">
        <w:rPr>
          <w:b/>
        </w:rPr>
        <w:t>В графе 13</w:t>
      </w:r>
      <w:r w:rsidRPr="00B26612">
        <w:t xml:space="preserve"> (из графы 12) приводятся данные о величине финансовых средств, израсходованных на оплату труда работников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pacing w:before="20" w:after="20"/>
        <w:ind w:firstLine="709"/>
        <w:jc w:val="both"/>
      </w:pPr>
      <w:r w:rsidRPr="00B26612">
        <w:rPr>
          <w:b/>
        </w:rPr>
        <w:t xml:space="preserve">В графе 14 </w:t>
      </w:r>
      <w:r w:rsidRPr="00B26612">
        <w:t>(из графы 11) приводятся данные о величине финансовых средств, израсходованных на капитальный ремонт и реставрацию.</w:t>
      </w:r>
    </w:p>
    <w:p w:rsidR="00D13693" w:rsidRPr="00B26612" w:rsidRDefault="00D13693" w:rsidP="00D13693">
      <w:pPr>
        <w:widowControl w:val="0"/>
        <w:spacing w:before="20" w:after="20"/>
        <w:ind w:firstLine="709"/>
        <w:jc w:val="both"/>
      </w:pPr>
      <w:r w:rsidRPr="00B26612">
        <w:rPr>
          <w:b/>
        </w:rPr>
        <w:lastRenderedPageBreak/>
        <w:t xml:space="preserve">В графе 15 </w:t>
      </w:r>
      <w:r w:rsidRPr="00B26612">
        <w:t>(из графы 14) приводятся данные о величине финансовых средств, израсходованных на капитальный ремонт и реставрацию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pacing w:before="20" w:after="20"/>
        <w:ind w:firstLine="709"/>
        <w:jc w:val="both"/>
      </w:pPr>
      <w:r w:rsidRPr="00B26612">
        <w:rPr>
          <w:b/>
        </w:rPr>
        <w:t xml:space="preserve">В графе 16 </w:t>
      </w:r>
      <w:r w:rsidRPr="00B26612">
        <w:t>(из графы 11) приводятся данные о величине финансовых средств, израсходованных на приобретение/замену оборудования.</w:t>
      </w:r>
    </w:p>
    <w:p w:rsidR="00D13693" w:rsidRPr="00B26612" w:rsidRDefault="00D13693" w:rsidP="00D13693">
      <w:pPr>
        <w:widowControl w:val="0"/>
        <w:spacing w:before="20" w:after="20"/>
        <w:ind w:firstLine="709"/>
        <w:jc w:val="both"/>
        <w:rPr>
          <w:szCs w:val="24"/>
        </w:rPr>
      </w:pPr>
      <w:r w:rsidRPr="00B26612">
        <w:rPr>
          <w:b/>
        </w:rPr>
        <w:t xml:space="preserve">В графе 17 </w:t>
      </w:r>
      <w:r w:rsidRPr="00B26612">
        <w:t xml:space="preserve">(из графы 16) приводятся данные </w:t>
      </w:r>
      <w:r w:rsidRPr="00B26612">
        <w:rPr>
          <w:szCs w:val="24"/>
        </w:rPr>
        <w:t>о расходах учреждения на приобретение (замену) оборудования для улучшения условий доступности для инвалидов и лиц с ОВЗ (</w:t>
      </w:r>
      <w:proofErr w:type="spellStart"/>
      <w:r w:rsidRPr="00B26612">
        <w:rPr>
          <w:szCs w:val="24"/>
        </w:rPr>
        <w:t>скалоходы</w:t>
      </w:r>
      <w:proofErr w:type="spellEnd"/>
      <w:r w:rsidRPr="00B26612">
        <w:rPr>
          <w:szCs w:val="24"/>
        </w:rPr>
        <w:t>, подъемники, аудиосистемы и т.п.).</w:t>
      </w:r>
    </w:p>
    <w:p w:rsidR="00D13693" w:rsidRPr="00B26612" w:rsidRDefault="00D13693" w:rsidP="00D13693">
      <w:pPr>
        <w:widowControl w:val="0"/>
        <w:spacing w:before="20" w:after="20"/>
        <w:ind w:firstLine="709"/>
        <w:jc w:val="both"/>
      </w:pPr>
      <w:r w:rsidRPr="00B26612">
        <w:rPr>
          <w:b/>
        </w:rPr>
        <w:t xml:space="preserve">В графе 18 </w:t>
      </w:r>
      <w:r w:rsidRPr="00B26612">
        <w:t>(из графы 16) приводятся данные о величине финансовых средств, израсходованных на приобретение/замену оборудования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pacing w:before="20" w:after="20"/>
        <w:ind w:firstLine="709"/>
        <w:jc w:val="both"/>
      </w:pPr>
      <w:r w:rsidRPr="00B26612">
        <w:rPr>
          <w:b/>
        </w:rPr>
        <w:t>В графе 19</w:t>
      </w:r>
      <w:r w:rsidRPr="00B26612">
        <w:t xml:space="preserve"> (из графы 11) приводятся данные о величине финансовых средств, израсходованных на приобретение (замену) музыкальных инструментов.</w:t>
      </w:r>
    </w:p>
    <w:p w:rsidR="00D13693" w:rsidRPr="00B26612" w:rsidRDefault="00D13693" w:rsidP="00D13693">
      <w:pPr>
        <w:widowControl w:val="0"/>
        <w:spacing w:before="20" w:after="20"/>
        <w:ind w:firstLine="709"/>
        <w:jc w:val="both"/>
      </w:pPr>
      <w:r w:rsidRPr="00B26612">
        <w:rPr>
          <w:b/>
        </w:rPr>
        <w:t>В графе 20</w:t>
      </w:r>
      <w:r w:rsidRPr="00B26612">
        <w:t xml:space="preserve"> (из графы 19) приводятся данные о величине финансовых средств, израсходованных на приобретение музыкальных инструментов,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pacing w:before="20" w:after="20"/>
        <w:ind w:firstLine="709"/>
        <w:jc w:val="both"/>
      </w:pPr>
      <w:r w:rsidRPr="00B26612">
        <w:rPr>
          <w:b/>
        </w:rPr>
        <w:t xml:space="preserve">В графе 21 </w:t>
      </w:r>
      <w:r w:rsidRPr="00B26612">
        <w:t>(из графы 11) приводятся данные о величине финансовых средств, израсходованных на приобретение учебной и учебно-методической литературы.</w:t>
      </w:r>
    </w:p>
    <w:p w:rsidR="00D13693" w:rsidRPr="00B26612" w:rsidRDefault="00D13693" w:rsidP="00D13693">
      <w:pPr>
        <w:widowControl w:val="0"/>
        <w:spacing w:before="20" w:after="20"/>
        <w:ind w:firstLine="709"/>
        <w:jc w:val="both"/>
        <w:rPr>
          <w:b/>
        </w:rPr>
      </w:pPr>
      <w:r w:rsidRPr="00B26612">
        <w:rPr>
          <w:b/>
        </w:rPr>
        <w:t xml:space="preserve">В графе 22 </w:t>
      </w:r>
      <w:r w:rsidRPr="00B26612">
        <w:t xml:space="preserve">(из графы 21) приводятся данные </w:t>
      </w:r>
      <w:r w:rsidRPr="00B26612">
        <w:rPr>
          <w:szCs w:val="24"/>
        </w:rPr>
        <w:t>о расходах учреждения на приобретение учебной и учебно-методической литературы для обучения слепых и слабовидящих, в т.ч. выполненной рельефно-точечным шрифтом Брайля.</w:t>
      </w:r>
    </w:p>
    <w:p w:rsidR="00D13693" w:rsidRPr="00B26612" w:rsidRDefault="00D13693" w:rsidP="00D13693">
      <w:pPr>
        <w:widowControl w:val="0"/>
        <w:spacing w:before="20" w:after="20"/>
        <w:ind w:firstLine="709"/>
        <w:jc w:val="both"/>
      </w:pPr>
      <w:r w:rsidRPr="00B26612">
        <w:rPr>
          <w:b/>
        </w:rPr>
        <w:t xml:space="preserve">В графе 23 </w:t>
      </w:r>
      <w:r w:rsidRPr="00B26612">
        <w:t>(из графы 21) приводятся данные о величине финансовых средств, израсходованных на приобретение учебной и учебно-методической литературы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pacing w:before="20" w:after="20"/>
        <w:ind w:firstLine="709"/>
        <w:jc w:val="both"/>
      </w:pPr>
      <w:r w:rsidRPr="00B26612">
        <w:rPr>
          <w:b/>
        </w:rPr>
        <w:t xml:space="preserve">В графе 24 </w:t>
      </w:r>
      <w:r w:rsidRPr="00B26612">
        <w:t>(из графы 11) приводятся данные о величине финансовых средств, израсходованных на организацию творческих мероприятий и/или участие в них учащихся школы.</w:t>
      </w:r>
    </w:p>
    <w:p w:rsidR="00D13693" w:rsidRPr="00B26612" w:rsidRDefault="00D13693" w:rsidP="00D13693">
      <w:pPr>
        <w:widowControl w:val="0"/>
        <w:spacing w:before="20" w:after="20"/>
        <w:ind w:firstLine="709"/>
        <w:jc w:val="both"/>
        <w:rPr>
          <w:b/>
        </w:rPr>
      </w:pPr>
      <w:r w:rsidRPr="00B26612">
        <w:rPr>
          <w:b/>
        </w:rPr>
        <w:t xml:space="preserve">В графе 25 </w:t>
      </w:r>
      <w:r w:rsidRPr="00B26612">
        <w:t>(из графы 24) приводятся данные о величине финансовых средств, израсходованных на организацию творческих мероприятий и/или участие в них учащихся школы и полученных от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D13693" w:rsidRPr="00B26612" w:rsidRDefault="00D13693" w:rsidP="00D13693">
      <w:pPr>
        <w:widowControl w:val="0"/>
        <w:suppressAutoHyphens/>
        <w:spacing w:before="60" w:after="60"/>
        <w:jc w:val="center"/>
        <w:rPr>
          <w:szCs w:val="24"/>
        </w:rPr>
      </w:pPr>
      <w:r w:rsidRPr="00B26612">
        <w:rPr>
          <w:szCs w:val="24"/>
        </w:rPr>
        <w:t xml:space="preserve"> </w:t>
      </w:r>
    </w:p>
    <w:p w:rsidR="00D13693" w:rsidRPr="00B26612" w:rsidRDefault="00D13693" w:rsidP="00D13693">
      <w:pPr>
        <w:widowControl w:val="0"/>
        <w:suppressAutoHyphens/>
        <w:spacing w:before="60" w:after="60"/>
        <w:jc w:val="center"/>
        <w:rPr>
          <w:sz w:val="20"/>
        </w:rPr>
      </w:pPr>
    </w:p>
    <w:p w:rsidR="00D13693" w:rsidRPr="00B26612" w:rsidRDefault="00D13693" w:rsidP="00D13693">
      <w:pPr>
        <w:rPr>
          <w:sz w:val="20"/>
        </w:rPr>
      </w:pPr>
    </w:p>
    <w:p w:rsidR="00D13693" w:rsidRPr="00B26612" w:rsidRDefault="00D13693" w:rsidP="00D13693">
      <w:pPr>
        <w:rPr>
          <w:sz w:val="20"/>
        </w:rPr>
      </w:pPr>
    </w:p>
    <w:p w:rsidR="00D13693" w:rsidRPr="00B26612" w:rsidRDefault="00D13693" w:rsidP="00D13693"/>
    <w:p w:rsidR="00D13693" w:rsidRPr="003A03EB" w:rsidRDefault="00D13693" w:rsidP="00D13693"/>
    <w:p w:rsidR="00EF3849" w:rsidRDefault="00EF3849"/>
    <w:sectPr w:rsidR="00EF3849" w:rsidSect="00D94BF8">
      <w:pgSz w:w="16838" w:h="11906" w:orient="landscape"/>
      <w:pgMar w:top="851" w:right="851" w:bottom="851"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80A2B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914C17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4EE574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9A0014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E8498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A09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3C19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58B2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CE7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8DA6AB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93"/>
    <w:rsid w:val="001E110C"/>
    <w:rsid w:val="002228AC"/>
    <w:rsid w:val="00342A22"/>
    <w:rsid w:val="003926CB"/>
    <w:rsid w:val="003B36A0"/>
    <w:rsid w:val="004529E2"/>
    <w:rsid w:val="00457AA0"/>
    <w:rsid w:val="004647D1"/>
    <w:rsid w:val="004F478C"/>
    <w:rsid w:val="00555709"/>
    <w:rsid w:val="005B5BD6"/>
    <w:rsid w:val="006569F3"/>
    <w:rsid w:val="006608D0"/>
    <w:rsid w:val="006D3665"/>
    <w:rsid w:val="007C3016"/>
    <w:rsid w:val="00805515"/>
    <w:rsid w:val="0084299F"/>
    <w:rsid w:val="00A32DF9"/>
    <w:rsid w:val="00BA6B07"/>
    <w:rsid w:val="00CE0C1A"/>
    <w:rsid w:val="00D13693"/>
    <w:rsid w:val="00D72E00"/>
    <w:rsid w:val="00D94BF8"/>
    <w:rsid w:val="00DC739D"/>
    <w:rsid w:val="00E37F7F"/>
    <w:rsid w:val="00E854FE"/>
    <w:rsid w:val="00EB1F7B"/>
    <w:rsid w:val="00EF3849"/>
    <w:rsid w:val="00F6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C8A6D-42D8-489D-BA6E-B23FF865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13693"/>
    <w:pPr>
      <w:spacing w:after="0" w:line="240" w:lineRule="auto"/>
    </w:pPr>
    <w:rPr>
      <w:rFonts w:ascii="Times New Roman" w:eastAsia="Times New Roman" w:hAnsi="Times New Roman" w:cs="Times New Roman"/>
      <w:sz w:val="24"/>
      <w:szCs w:val="20"/>
      <w:lang w:eastAsia="ru-RU"/>
    </w:rPr>
  </w:style>
  <w:style w:type="paragraph" w:styleId="1">
    <w:name w:val="heading 1"/>
    <w:aliases w:val="Head 1,????????? 1"/>
    <w:basedOn w:val="a1"/>
    <w:next w:val="a1"/>
    <w:link w:val="10"/>
    <w:qFormat/>
    <w:rsid w:val="00D13693"/>
    <w:pPr>
      <w:keepNext/>
      <w:spacing w:before="60"/>
      <w:jc w:val="center"/>
      <w:outlineLvl w:val="0"/>
    </w:pPr>
    <w:rPr>
      <w:sz w:val="20"/>
    </w:rPr>
  </w:style>
  <w:style w:type="paragraph" w:styleId="21">
    <w:name w:val="heading 2"/>
    <w:basedOn w:val="a1"/>
    <w:next w:val="a1"/>
    <w:link w:val="22"/>
    <w:semiHidden/>
    <w:unhideWhenUsed/>
    <w:qFormat/>
    <w:rsid w:val="00D13693"/>
    <w:pPr>
      <w:keepNext/>
      <w:jc w:val="both"/>
      <w:outlineLvl w:val="1"/>
    </w:pPr>
    <w:rPr>
      <w:sz w:val="28"/>
    </w:rPr>
  </w:style>
  <w:style w:type="paragraph" w:styleId="31">
    <w:name w:val="heading 3"/>
    <w:basedOn w:val="a1"/>
    <w:next w:val="a1"/>
    <w:link w:val="32"/>
    <w:semiHidden/>
    <w:unhideWhenUsed/>
    <w:qFormat/>
    <w:rsid w:val="00D13693"/>
    <w:pPr>
      <w:keepNext/>
      <w:outlineLvl w:val="2"/>
    </w:pPr>
    <w:rPr>
      <w:b/>
      <w:bCs/>
      <w:sz w:val="22"/>
    </w:rPr>
  </w:style>
  <w:style w:type="paragraph" w:styleId="41">
    <w:name w:val="heading 4"/>
    <w:basedOn w:val="a1"/>
    <w:next w:val="a1"/>
    <w:link w:val="42"/>
    <w:uiPriority w:val="9"/>
    <w:semiHidden/>
    <w:unhideWhenUsed/>
    <w:qFormat/>
    <w:rsid w:val="00D13693"/>
    <w:pPr>
      <w:keepNext/>
      <w:spacing w:before="120" w:after="120"/>
      <w:jc w:val="center"/>
      <w:outlineLvl w:val="3"/>
    </w:pPr>
    <w:rPr>
      <w:b/>
      <w:bCs/>
      <w:szCs w:val="24"/>
    </w:rPr>
  </w:style>
  <w:style w:type="paragraph" w:styleId="7">
    <w:name w:val="heading 7"/>
    <w:basedOn w:val="a1"/>
    <w:next w:val="a1"/>
    <w:link w:val="70"/>
    <w:uiPriority w:val="9"/>
    <w:semiHidden/>
    <w:unhideWhenUsed/>
    <w:qFormat/>
    <w:rsid w:val="00D13693"/>
    <w:pPr>
      <w:spacing w:before="240" w:after="60"/>
      <w:outlineLvl w:val="6"/>
    </w:pPr>
    <w:rPr>
      <w:rFonts w:ascii="Calibri" w:hAnsi="Calibr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rsid w:val="00D13693"/>
    <w:rPr>
      <w:rFonts w:ascii="Times New Roman" w:eastAsia="Times New Roman" w:hAnsi="Times New Roman" w:cs="Times New Roman"/>
      <w:sz w:val="20"/>
      <w:szCs w:val="20"/>
      <w:lang w:eastAsia="ru-RU"/>
    </w:rPr>
  </w:style>
  <w:style w:type="character" w:customStyle="1" w:styleId="22">
    <w:name w:val="Заголовок 2 Знак"/>
    <w:basedOn w:val="a2"/>
    <w:link w:val="21"/>
    <w:semiHidden/>
    <w:rsid w:val="00D13693"/>
    <w:rPr>
      <w:rFonts w:ascii="Times New Roman" w:eastAsia="Times New Roman" w:hAnsi="Times New Roman" w:cs="Times New Roman"/>
      <w:sz w:val="28"/>
      <w:szCs w:val="20"/>
      <w:lang w:eastAsia="ru-RU"/>
    </w:rPr>
  </w:style>
  <w:style w:type="character" w:customStyle="1" w:styleId="32">
    <w:name w:val="Заголовок 3 Знак"/>
    <w:basedOn w:val="a2"/>
    <w:link w:val="31"/>
    <w:semiHidden/>
    <w:rsid w:val="00D13693"/>
    <w:rPr>
      <w:rFonts w:ascii="Times New Roman" w:eastAsia="Times New Roman" w:hAnsi="Times New Roman" w:cs="Times New Roman"/>
      <w:b/>
      <w:bCs/>
      <w:szCs w:val="20"/>
      <w:lang w:eastAsia="ru-RU"/>
    </w:rPr>
  </w:style>
  <w:style w:type="character" w:customStyle="1" w:styleId="42">
    <w:name w:val="Заголовок 4 Знак"/>
    <w:basedOn w:val="a2"/>
    <w:link w:val="41"/>
    <w:uiPriority w:val="9"/>
    <w:semiHidden/>
    <w:rsid w:val="00D13693"/>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uiPriority w:val="9"/>
    <w:semiHidden/>
    <w:rsid w:val="00D13693"/>
    <w:rPr>
      <w:rFonts w:ascii="Calibri" w:eastAsia="Times New Roman" w:hAnsi="Calibri" w:cs="Times New Roman"/>
      <w:sz w:val="24"/>
      <w:szCs w:val="24"/>
      <w:lang w:eastAsia="ru-RU"/>
    </w:rPr>
  </w:style>
  <w:style w:type="paragraph" w:customStyle="1" w:styleId="a5">
    <w:name w:val="Абзац"/>
    <w:basedOn w:val="a1"/>
    <w:rsid w:val="00D13693"/>
    <w:pPr>
      <w:spacing w:before="120" w:line="360" w:lineRule="auto"/>
      <w:ind w:firstLine="851"/>
      <w:jc w:val="both"/>
    </w:pPr>
    <w:rPr>
      <w:sz w:val="28"/>
    </w:rPr>
  </w:style>
  <w:style w:type="paragraph" w:styleId="a6">
    <w:name w:val="Balloon Text"/>
    <w:basedOn w:val="a1"/>
    <w:link w:val="a7"/>
    <w:uiPriority w:val="99"/>
    <w:semiHidden/>
    <w:unhideWhenUsed/>
    <w:rsid w:val="00D13693"/>
    <w:rPr>
      <w:rFonts w:ascii="Tahoma" w:hAnsi="Tahoma" w:cs="Tahoma"/>
      <w:sz w:val="16"/>
      <w:szCs w:val="16"/>
    </w:rPr>
  </w:style>
  <w:style w:type="character" w:customStyle="1" w:styleId="a7">
    <w:name w:val="Текст выноски Знак"/>
    <w:basedOn w:val="a2"/>
    <w:link w:val="a6"/>
    <w:uiPriority w:val="99"/>
    <w:semiHidden/>
    <w:rsid w:val="00D13693"/>
    <w:rPr>
      <w:rFonts w:ascii="Tahoma" w:eastAsia="Times New Roman" w:hAnsi="Tahoma" w:cs="Tahoma"/>
      <w:sz w:val="16"/>
      <w:szCs w:val="16"/>
      <w:lang w:eastAsia="ru-RU"/>
    </w:rPr>
  </w:style>
  <w:style w:type="character" w:styleId="a8">
    <w:name w:val="Hyperlink"/>
    <w:uiPriority w:val="99"/>
    <w:semiHidden/>
    <w:unhideWhenUsed/>
    <w:rsid w:val="00D13693"/>
    <w:rPr>
      <w:color w:val="0000FF"/>
      <w:u w:val="single"/>
    </w:rPr>
  </w:style>
  <w:style w:type="character" w:styleId="a9">
    <w:name w:val="FollowedHyperlink"/>
    <w:uiPriority w:val="99"/>
    <w:semiHidden/>
    <w:unhideWhenUsed/>
    <w:rsid w:val="00D13693"/>
    <w:rPr>
      <w:color w:val="800080"/>
      <w:u w:val="single"/>
    </w:rPr>
  </w:style>
  <w:style w:type="character" w:customStyle="1" w:styleId="11">
    <w:name w:val="Заголовок 1 Знак1"/>
    <w:aliases w:val="Head 1 Знак1,????????? 1 Знак1"/>
    <w:rsid w:val="00D13693"/>
    <w:rPr>
      <w:rFonts w:ascii="Cambria" w:eastAsia="Times New Roman" w:hAnsi="Cambria" w:cs="Times New Roman" w:hint="default"/>
      <w:b/>
      <w:bCs/>
      <w:color w:val="365F91"/>
      <w:sz w:val="28"/>
      <w:szCs w:val="28"/>
      <w:lang w:eastAsia="ru-RU"/>
    </w:rPr>
  </w:style>
  <w:style w:type="character" w:customStyle="1" w:styleId="aa">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b"/>
    <w:semiHidden/>
    <w:locked/>
    <w:rsid w:val="00D13693"/>
    <w:rPr>
      <w:lang w:val="x-none"/>
    </w:rPr>
  </w:style>
  <w:style w:type="paragraph" w:styleId="ab">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a"/>
    <w:semiHidden/>
    <w:unhideWhenUsed/>
    <w:rsid w:val="00D13693"/>
    <w:rPr>
      <w:rFonts w:asciiTheme="minorHAnsi" w:eastAsiaTheme="minorHAnsi" w:hAnsiTheme="minorHAnsi" w:cstheme="minorBidi"/>
      <w:sz w:val="22"/>
      <w:szCs w:val="22"/>
      <w:lang w:val="x-none" w:eastAsia="en-US"/>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semiHidden/>
    <w:rsid w:val="00D13693"/>
    <w:rPr>
      <w:rFonts w:ascii="Times New Roman" w:eastAsia="Times New Roman" w:hAnsi="Times New Roman" w:cs="Times New Roman"/>
      <w:sz w:val="20"/>
      <w:szCs w:val="20"/>
      <w:lang w:eastAsia="ru-RU"/>
    </w:rPr>
  </w:style>
  <w:style w:type="paragraph" w:styleId="ac">
    <w:name w:val="annotation text"/>
    <w:basedOn w:val="a1"/>
    <w:link w:val="ad"/>
    <w:uiPriority w:val="99"/>
    <w:semiHidden/>
    <w:unhideWhenUsed/>
    <w:rsid w:val="00D13693"/>
    <w:rPr>
      <w:sz w:val="20"/>
    </w:rPr>
  </w:style>
  <w:style w:type="character" w:customStyle="1" w:styleId="ad">
    <w:name w:val="Текст примечания Знак"/>
    <w:basedOn w:val="a2"/>
    <w:link w:val="ac"/>
    <w:uiPriority w:val="99"/>
    <w:semiHidden/>
    <w:rsid w:val="00D13693"/>
    <w:rPr>
      <w:rFonts w:ascii="Times New Roman" w:eastAsia="Times New Roman" w:hAnsi="Times New Roman" w:cs="Times New Roman"/>
      <w:sz w:val="20"/>
      <w:szCs w:val="20"/>
      <w:lang w:eastAsia="ru-RU"/>
    </w:rPr>
  </w:style>
  <w:style w:type="paragraph" w:styleId="ae">
    <w:name w:val="header"/>
    <w:basedOn w:val="a1"/>
    <w:link w:val="af"/>
    <w:uiPriority w:val="99"/>
    <w:unhideWhenUsed/>
    <w:rsid w:val="00D13693"/>
    <w:pPr>
      <w:tabs>
        <w:tab w:val="center" w:pos="4536"/>
        <w:tab w:val="right" w:pos="9072"/>
      </w:tabs>
    </w:pPr>
  </w:style>
  <w:style w:type="character" w:customStyle="1" w:styleId="af">
    <w:name w:val="Верхний колонтитул Знак"/>
    <w:basedOn w:val="a2"/>
    <w:link w:val="ae"/>
    <w:uiPriority w:val="99"/>
    <w:rsid w:val="00D13693"/>
    <w:rPr>
      <w:rFonts w:ascii="Times New Roman" w:eastAsia="Times New Roman" w:hAnsi="Times New Roman" w:cs="Times New Roman"/>
      <w:sz w:val="24"/>
      <w:szCs w:val="20"/>
      <w:lang w:eastAsia="ru-RU"/>
    </w:rPr>
  </w:style>
  <w:style w:type="paragraph" w:styleId="af0">
    <w:name w:val="footer"/>
    <w:basedOn w:val="a1"/>
    <w:link w:val="af1"/>
    <w:uiPriority w:val="99"/>
    <w:unhideWhenUsed/>
    <w:rsid w:val="00D13693"/>
    <w:pPr>
      <w:tabs>
        <w:tab w:val="center" w:pos="4153"/>
        <w:tab w:val="right" w:pos="8306"/>
      </w:tabs>
    </w:pPr>
  </w:style>
  <w:style w:type="character" w:customStyle="1" w:styleId="af1">
    <w:name w:val="Нижний колонтитул Знак"/>
    <w:basedOn w:val="a2"/>
    <w:link w:val="af0"/>
    <w:uiPriority w:val="99"/>
    <w:rsid w:val="00D13693"/>
    <w:rPr>
      <w:rFonts w:ascii="Times New Roman" w:eastAsia="Times New Roman" w:hAnsi="Times New Roman" w:cs="Times New Roman"/>
      <w:sz w:val="24"/>
      <w:szCs w:val="20"/>
      <w:lang w:eastAsia="ru-RU"/>
    </w:rPr>
  </w:style>
  <w:style w:type="paragraph" w:styleId="af2">
    <w:name w:val="endnote text"/>
    <w:basedOn w:val="a1"/>
    <w:link w:val="af3"/>
    <w:uiPriority w:val="99"/>
    <w:semiHidden/>
    <w:unhideWhenUsed/>
    <w:rsid w:val="00D13693"/>
    <w:rPr>
      <w:sz w:val="20"/>
    </w:rPr>
  </w:style>
  <w:style w:type="character" w:customStyle="1" w:styleId="af3">
    <w:name w:val="Текст концевой сноски Знак"/>
    <w:basedOn w:val="a2"/>
    <w:link w:val="af2"/>
    <w:uiPriority w:val="99"/>
    <w:semiHidden/>
    <w:rsid w:val="00D13693"/>
    <w:rPr>
      <w:rFonts w:ascii="Times New Roman" w:eastAsia="Times New Roman" w:hAnsi="Times New Roman" w:cs="Times New Roman"/>
      <w:sz w:val="20"/>
      <w:szCs w:val="20"/>
      <w:lang w:eastAsia="ru-RU"/>
    </w:rPr>
  </w:style>
  <w:style w:type="paragraph" w:styleId="af4">
    <w:name w:val="Body Text"/>
    <w:aliases w:val="Знак1,Заг1"/>
    <w:basedOn w:val="a1"/>
    <w:link w:val="af5"/>
    <w:unhideWhenUsed/>
    <w:rsid w:val="00D13693"/>
    <w:pPr>
      <w:widowControl w:val="0"/>
      <w:spacing w:after="120"/>
    </w:pPr>
    <w:rPr>
      <w:rFonts w:ascii="Arial" w:hAnsi="Arial"/>
      <w:sz w:val="20"/>
    </w:rPr>
  </w:style>
  <w:style w:type="character" w:customStyle="1" w:styleId="af5">
    <w:name w:val="Основной текст Знак"/>
    <w:aliases w:val="Знак1 Знак2,Заг1 Знак1"/>
    <w:basedOn w:val="a2"/>
    <w:link w:val="af4"/>
    <w:rsid w:val="00D13693"/>
    <w:rPr>
      <w:rFonts w:ascii="Arial" w:eastAsia="Times New Roman" w:hAnsi="Arial" w:cs="Times New Roman"/>
      <w:sz w:val="20"/>
      <w:szCs w:val="20"/>
      <w:lang w:eastAsia="ru-RU"/>
    </w:rPr>
  </w:style>
  <w:style w:type="paragraph" w:styleId="af6">
    <w:name w:val="Body Text Indent"/>
    <w:basedOn w:val="a1"/>
    <w:link w:val="af7"/>
    <w:semiHidden/>
    <w:unhideWhenUsed/>
    <w:rsid w:val="00D13693"/>
    <w:pPr>
      <w:spacing w:before="60" w:line="180" w:lineRule="exact"/>
      <w:ind w:left="284"/>
    </w:pPr>
    <w:rPr>
      <w:sz w:val="20"/>
    </w:rPr>
  </w:style>
  <w:style w:type="character" w:customStyle="1" w:styleId="af7">
    <w:name w:val="Основной текст с отступом Знак"/>
    <w:basedOn w:val="a2"/>
    <w:link w:val="af6"/>
    <w:semiHidden/>
    <w:rsid w:val="00D13693"/>
    <w:rPr>
      <w:rFonts w:ascii="Times New Roman" w:eastAsia="Times New Roman" w:hAnsi="Times New Roman" w:cs="Times New Roman"/>
      <w:sz w:val="20"/>
      <w:szCs w:val="20"/>
      <w:lang w:eastAsia="ru-RU"/>
    </w:rPr>
  </w:style>
  <w:style w:type="paragraph" w:styleId="23">
    <w:name w:val="Body Text 2"/>
    <w:basedOn w:val="a1"/>
    <w:link w:val="24"/>
    <w:semiHidden/>
    <w:unhideWhenUsed/>
    <w:rsid w:val="00D13693"/>
    <w:pPr>
      <w:spacing w:after="120" w:line="480" w:lineRule="auto"/>
    </w:pPr>
  </w:style>
  <w:style w:type="character" w:customStyle="1" w:styleId="24">
    <w:name w:val="Основной текст 2 Знак"/>
    <w:basedOn w:val="a2"/>
    <w:link w:val="23"/>
    <w:semiHidden/>
    <w:rsid w:val="00D13693"/>
    <w:rPr>
      <w:rFonts w:ascii="Times New Roman" w:eastAsia="Times New Roman" w:hAnsi="Times New Roman" w:cs="Times New Roman"/>
      <w:sz w:val="24"/>
      <w:szCs w:val="20"/>
      <w:lang w:eastAsia="ru-RU"/>
    </w:rPr>
  </w:style>
  <w:style w:type="paragraph" w:styleId="33">
    <w:name w:val="Body Text 3"/>
    <w:basedOn w:val="a1"/>
    <w:link w:val="34"/>
    <w:uiPriority w:val="99"/>
    <w:semiHidden/>
    <w:unhideWhenUsed/>
    <w:rsid w:val="00D13693"/>
    <w:rPr>
      <w:b/>
      <w:sz w:val="22"/>
    </w:rPr>
  </w:style>
  <w:style w:type="character" w:customStyle="1" w:styleId="34">
    <w:name w:val="Основной текст 3 Знак"/>
    <w:basedOn w:val="a2"/>
    <w:link w:val="33"/>
    <w:uiPriority w:val="99"/>
    <w:semiHidden/>
    <w:rsid w:val="00D13693"/>
    <w:rPr>
      <w:rFonts w:ascii="Times New Roman" w:eastAsia="Times New Roman" w:hAnsi="Times New Roman" w:cs="Times New Roman"/>
      <w:b/>
      <w:szCs w:val="20"/>
      <w:lang w:eastAsia="ru-RU"/>
    </w:rPr>
  </w:style>
  <w:style w:type="paragraph" w:styleId="af8">
    <w:name w:val="Plain Text"/>
    <w:basedOn w:val="a1"/>
    <w:link w:val="af9"/>
    <w:semiHidden/>
    <w:unhideWhenUsed/>
    <w:rsid w:val="00D13693"/>
    <w:rPr>
      <w:rFonts w:ascii="Courier New" w:hAnsi="Courier New"/>
      <w:sz w:val="20"/>
    </w:rPr>
  </w:style>
  <w:style w:type="character" w:customStyle="1" w:styleId="af9">
    <w:name w:val="Текст Знак"/>
    <w:basedOn w:val="a2"/>
    <w:link w:val="af8"/>
    <w:semiHidden/>
    <w:rsid w:val="00D13693"/>
    <w:rPr>
      <w:rFonts w:ascii="Courier New" w:eastAsia="Times New Roman" w:hAnsi="Courier New" w:cs="Times New Roman"/>
      <w:sz w:val="20"/>
      <w:szCs w:val="20"/>
      <w:lang w:eastAsia="ru-RU"/>
    </w:rPr>
  </w:style>
  <w:style w:type="paragraph" w:styleId="afa">
    <w:name w:val="annotation subject"/>
    <w:basedOn w:val="ac"/>
    <w:next w:val="ac"/>
    <w:link w:val="afb"/>
    <w:uiPriority w:val="99"/>
    <w:semiHidden/>
    <w:unhideWhenUsed/>
    <w:rsid w:val="00D13693"/>
    <w:rPr>
      <w:b/>
      <w:bCs/>
    </w:rPr>
  </w:style>
  <w:style w:type="character" w:customStyle="1" w:styleId="afb">
    <w:name w:val="Тема примечания Знак"/>
    <w:basedOn w:val="ad"/>
    <w:link w:val="afa"/>
    <w:uiPriority w:val="99"/>
    <w:semiHidden/>
    <w:rsid w:val="00D13693"/>
    <w:rPr>
      <w:rFonts w:ascii="Times New Roman" w:eastAsia="Times New Roman" w:hAnsi="Times New Roman" w:cs="Times New Roman"/>
      <w:b/>
      <w:bCs/>
      <w:sz w:val="20"/>
      <w:szCs w:val="20"/>
      <w:lang w:eastAsia="ru-RU"/>
    </w:rPr>
  </w:style>
  <w:style w:type="paragraph" w:customStyle="1" w:styleId="-1">
    <w:name w:val="абзац-1"/>
    <w:basedOn w:val="a1"/>
    <w:rsid w:val="00D13693"/>
    <w:pPr>
      <w:spacing w:line="360" w:lineRule="auto"/>
      <w:ind w:firstLine="709"/>
    </w:pPr>
  </w:style>
  <w:style w:type="paragraph" w:customStyle="1" w:styleId="13">
    <w:name w:val="Обычный1"/>
    <w:rsid w:val="00D13693"/>
    <w:pPr>
      <w:spacing w:after="0" w:line="240" w:lineRule="auto"/>
    </w:pPr>
    <w:rPr>
      <w:rFonts w:ascii="Arial" w:eastAsia="Times New Roman" w:hAnsi="Arial" w:cs="Times New Roman"/>
      <w:sz w:val="20"/>
      <w:szCs w:val="20"/>
      <w:lang w:eastAsia="ru-RU"/>
    </w:rPr>
  </w:style>
  <w:style w:type="paragraph" w:customStyle="1" w:styleId="FR1">
    <w:name w:val="FR1"/>
    <w:rsid w:val="00D13693"/>
    <w:pPr>
      <w:autoSpaceDE w:val="0"/>
      <w:autoSpaceDN w:val="0"/>
      <w:spacing w:after="0" w:line="240" w:lineRule="auto"/>
      <w:jc w:val="both"/>
    </w:pPr>
    <w:rPr>
      <w:rFonts w:ascii="Courier New" w:eastAsia="Times New Roman" w:hAnsi="Courier New" w:cs="Courier New"/>
      <w:sz w:val="72"/>
      <w:szCs w:val="72"/>
      <w:lang w:eastAsia="ru-RU"/>
    </w:rPr>
  </w:style>
  <w:style w:type="paragraph" w:customStyle="1" w:styleId="ConsPlusTitle">
    <w:name w:val="ConsPlusTitle"/>
    <w:uiPriority w:val="99"/>
    <w:rsid w:val="00D1369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c">
    <w:name w:val="footnote reference"/>
    <w:semiHidden/>
    <w:unhideWhenUsed/>
    <w:rsid w:val="00D13693"/>
    <w:rPr>
      <w:vertAlign w:val="superscript"/>
    </w:rPr>
  </w:style>
  <w:style w:type="character" w:styleId="afd">
    <w:name w:val="annotation reference"/>
    <w:uiPriority w:val="99"/>
    <w:semiHidden/>
    <w:unhideWhenUsed/>
    <w:rsid w:val="00D13693"/>
    <w:rPr>
      <w:sz w:val="16"/>
      <w:szCs w:val="16"/>
    </w:rPr>
  </w:style>
  <w:style w:type="character" w:styleId="afe">
    <w:name w:val="endnote reference"/>
    <w:uiPriority w:val="99"/>
    <w:semiHidden/>
    <w:unhideWhenUsed/>
    <w:rsid w:val="00D13693"/>
    <w:rPr>
      <w:vertAlign w:val="superscript"/>
    </w:rPr>
  </w:style>
  <w:style w:type="character" w:customStyle="1" w:styleId="14">
    <w:name w:val="Верхний колонтитул Знак1"/>
    <w:uiPriority w:val="99"/>
    <w:semiHidden/>
    <w:rsid w:val="00D13693"/>
    <w:rPr>
      <w:rFonts w:ascii="Times New Roman" w:hAnsi="Times New Roman" w:cs="Times New Roman" w:hint="default"/>
      <w:sz w:val="24"/>
      <w:szCs w:val="24"/>
    </w:rPr>
  </w:style>
  <w:style w:type="character" w:customStyle="1" w:styleId="15">
    <w:name w:val="Нижний колонтитул Знак1"/>
    <w:uiPriority w:val="99"/>
    <w:semiHidden/>
    <w:rsid w:val="00D13693"/>
    <w:rPr>
      <w:rFonts w:ascii="Times New Roman" w:hAnsi="Times New Roman" w:cs="Times New Roman" w:hint="default"/>
      <w:sz w:val="24"/>
      <w:szCs w:val="24"/>
    </w:rPr>
  </w:style>
  <w:style w:type="character" w:customStyle="1" w:styleId="16">
    <w:name w:val="Основной текст Знак1"/>
    <w:aliases w:val="Знак1 Знак,Заг1 Знак"/>
    <w:semiHidden/>
    <w:rsid w:val="00D13693"/>
    <w:rPr>
      <w:rFonts w:ascii="Times New Roman" w:hAnsi="Times New Roman" w:cs="Times New Roman" w:hint="default"/>
      <w:sz w:val="24"/>
      <w:szCs w:val="24"/>
    </w:rPr>
  </w:style>
  <w:style w:type="character" w:customStyle="1" w:styleId="17">
    <w:name w:val="Основной текст с отступом Знак1"/>
    <w:uiPriority w:val="99"/>
    <w:semiHidden/>
    <w:rsid w:val="00D13693"/>
    <w:rPr>
      <w:rFonts w:ascii="Times New Roman" w:hAnsi="Times New Roman" w:cs="Times New Roman" w:hint="default"/>
      <w:sz w:val="24"/>
      <w:szCs w:val="24"/>
    </w:rPr>
  </w:style>
  <w:style w:type="character" w:customStyle="1" w:styleId="210">
    <w:name w:val="Основной текст 2 Знак1"/>
    <w:uiPriority w:val="99"/>
    <w:semiHidden/>
    <w:rsid w:val="00D13693"/>
    <w:rPr>
      <w:rFonts w:ascii="Times New Roman" w:hAnsi="Times New Roman" w:cs="Times New Roman" w:hint="default"/>
      <w:sz w:val="24"/>
      <w:szCs w:val="24"/>
    </w:rPr>
  </w:style>
  <w:style w:type="character" w:customStyle="1" w:styleId="310">
    <w:name w:val="Основной текст 3 Знак1"/>
    <w:uiPriority w:val="99"/>
    <w:semiHidden/>
    <w:rsid w:val="00D13693"/>
    <w:rPr>
      <w:rFonts w:ascii="Times New Roman" w:hAnsi="Times New Roman" w:cs="Times New Roman" w:hint="default"/>
      <w:sz w:val="16"/>
      <w:szCs w:val="16"/>
    </w:rPr>
  </w:style>
  <w:style w:type="character" w:customStyle="1" w:styleId="18">
    <w:name w:val="Текст Знак1"/>
    <w:uiPriority w:val="99"/>
    <w:semiHidden/>
    <w:rsid w:val="00D13693"/>
    <w:rPr>
      <w:rFonts w:ascii="Courier New" w:hAnsi="Courier New" w:cs="Courier New" w:hint="default"/>
    </w:rPr>
  </w:style>
  <w:style w:type="character" w:customStyle="1" w:styleId="19">
    <w:name w:val="Гиперссылка1"/>
    <w:uiPriority w:val="99"/>
    <w:semiHidden/>
    <w:rsid w:val="00D13693"/>
    <w:rPr>
      <w:color w:val="0000FF"/>
      <w:u w:val="single"/>
    </w:rPr>
  </w:style>
  <w:style w:type="character" w:customStyle="1" w:styleId="1a">
    <w:name w:val="Просмотренная гиперссылка1"/>
    <w:uiPriority w:val="99"/>
    <w:semiHidden/>
    <w:rsid w:val="00D13693"/>
    <w:rPr>
      <w:color w:val="800080"/>
      <w:u w:val="single"/>
    </w:rPr>
  </w:style>
  <w:style w:type="table" w:styleId="aff">
    <w:name w:val="Table Grid"/>
    <w:basedOn w:val="a3"/>
    <w:uiPriority w:val="59"/>
    <w:rsid w:val="00D1369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3"/>
    <w:uiPriority w:val="59"/>
    <w:rsid w:val="00D136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4"/>
    <w:uiPriority w:val="99"/>
    <w:semiHidden/>
    <w:unhideWhenUsed/>
    <w:rsid w:val="00D13693"/>
  </w:style>
  <w:style w:type="paragraph" w:styleId="25">
    <w:name w:val="Body Text Indent 2"/>
    <w:basedOn w:val="a1"/>
    <w:link w:val="26"/>
    <w:semiHidden/>
    <w:unhideWhenUsed/>
    <w:rsid w:val="00D13693"/>
    <w:pPr>
      <w:spacing w:after="120" w:line="480" w:lineRule="auto"/>
      <w:ind w:left="283"/>
    </w:pPr>
  </w:style>
  <w:style w:type="character" w:customStyle="1" w:styleId="26">
    <w:name w:val="Основной текст с отступом 2 Знак"/>
    <w:basedOn w:val="a2"/>
    <w:link w:val="25"/>
    <w:semiHidden/>
    <w:rsid w:val="00D13693"/>
    <w:rPr>
      <w:rFonts w:ascii="Times New Roman" w:eastAsia="Times New Roman" w:hAnsi="Times New Roman" w:cs="Times New Roman"/>
      <w:sz w:val="24"/>
      <w:szCs w:val="20"/>
      <w:lang w:eastAsia="ru-RU"/>
    </w:rPr>
  </w:style>
  <w:style w:type="paragraph" w:styleId="a0">
    <w:name w:val="List Bullet"/>
    <w:basedOn w:val="a1"/>
    <w:autoRedefine/>
    <w:semiHidden/>
    <w:unhideWhenUsed/>
    <w:rsid w:val="00D13693"/>
    <w:pPr>
      <w:numPr>
        <w:numId w:val="1"/>
      </w:numPr>
    </w:pPr>
  </w:style>
  <w:style w:type="paragraph" w:styleId="a">
    <w:name w:val="List Number"/>
    <w:basedOn w:val="a1"/>
    <w:semiHidden/>
    <w:unhideWhenUsed/>
    <w:rsid w:val="00D13693"/>
    <w:pPr>
      <w:numPr>
        <w:numId w:val="2"/>
      </w:numPr>
    </w:pPr>
  </w:style>
  <w:style w:type="paragraph" w:styleId="20">
    <w:name w:val="List Bullet 2"/>
    <w:basedOn w:val="a1"/>
    <w:autoRedefine/>
    <w:semiHidden/>
    <w:unhideWhenUsed/>
    <w:rsid w:val="00D13693"/>
    <w:pPr>
      <w:numPr>
        <w:numId w:val="3"/>
      </w:numPr>
    </w:pPr>
  </w:style>
  <w:style w:type="paragraph" w:styleId="30">
    <w:name w:val="List Bullet 3"/>
    <w:basedOn w:val="a1"/>
    <w:autoRedefine/>
    <w:semiHidden/>
    <w:unhideWhenUsed/>
    <w:rsid w:val="00D13693"/>
    <w:pPr>
      <w:numPr>
        <w:numId w:val="4"/>
      </w:numPr>
    </w:pPr>
  </w:style>
  <w:style w:type="paragraph" w:styleId="40">
    <w:name w:val="List Bullet 4"/>
    <w:basedOn w:val="a1"/>
    <w:autoRedefine/>
    <w:semiHidden/>
    <w:unhideWhenUsed/>
    <w:rsid w:val="00D13693"/>
    <w:pPr>
      <w:numPr>
        <w:numId w:val="5"/>
      </w:numPr>
    </w:pPr>
  </w:style>
  <w:style w:type="paragraph" w:styleId="50">
    <w:name w:val="List Bullet 5"/>
    <w:basedOn w:val="a1"/>
    <w:autoRedefine/>
    <w:semiHidden/>
    <w:unhideWhenUsed/>
    <w:rsid w:val="00D13693"/>
    <w:pPr>
      <w:numPr>
        <w:numId w:val="6"/>
      </w:numPr>
    </w:pPr>
  </w:style>
  <w:style w:type="paragraph" w:styleId="2">
    <w:name w:val="List Number 2"/>
    <w:basedOn w:val="a1"/>
    <w:semiHidden/>
    <w:unhideWhenUsed/>
    <w:rsid w:val="00D13693"/>
    <w:pPr>
      <w:numPr>
        <w:numId w:val="7"/>
      </w:numPr>
    </w:pPr>
  </w:style>
  <w:style w:type="paragraph" w:styleId="3">
    <w:name w:val="List Number 3"/>
    <w:basedOn w:val="a1"/>
    <w:semiHidden/>
    <w:unhideWhenUsed/>
    <w:rsid w:val="00D13693"/>
    <w:pPr>
      <w:numPr>
        <w:numId w:val="8"/>
      </w:numPr>
    </w:pPr>
  </w:style>
  <w:style w:type="paragraph" w:styleId="4">
    <w:name w:val="List Number 4"/>
    <w:basedOn w:val="a1"/>
    <w:semiHidden/>
    <w:unhideWhenUsed/>
    <w:rsid w:val="00D13693"/>
    <w:pPr>
      <w:numPr>
        <w:numId w:val="9"/>
      </w:numPr>
    </w:pPr>
  </w:style>
  <w:style w:type="paragraph" w:styleId="5">
    <w:name w:val="List Number 5"/>
    <w:basedOn w:val="a1"/>
    <w:semiHidden/>
    <w:unhideWhenUsed/>
    <w:rsid w:val="00D13693"/>
    <w:pPr>
      <w:numPr>
        <w:numId w:val="10"/>
      </w:numPr>
    </w:pPr>
  </w:style>
  <w:style w:type="paragraph" w:styleId="35">
    <w:name w:val="Body Text Indent 3"/>
    <w:basedOn w:val="a1"/>
    <w:link w:val="36"/>
    <w:semiHidden/>
    <w:unhideWhenUsed/>
    <w:rsid w:val="00D13693"/>
    <w:pPr>
      <w:ind w:firstLine="709"/>
      <w:jc w:val="both"/>
    </w:pPr>
  </w:style>
  <w:style w:type="character" w:customStyle="1" w:styleId="36">
    <w:name w:val="Основной текст с отступом 3 Знак"/>
    <w:basedOn w:val="a2"/>
    <w:link w:val="35"/>
    <w:semiHidden/>
    <w:rsid w:val="00D13693"/>
    <w:rPr>
      <w:rFonts w:ascii="Times New Roman" w:eastAsia="Times New Roman" w:hAnsi="Times New Roman" w:cs="Times New Roman"/>
      <w:sz w:val="24"/>
      <w:szCs w:val="20"/>
      <w:lang w:eastAsia="ru-RU"/>
    </w:rPr>
  </w:style>
  <w:style w:type="paragraph" w:styleId="aff0">
    <w:name w:val="Block Text"/>
    <w:basedOn w:val="a1"/>
    <w:semiHidden/>
    <w:unhideWhenUsed/>
    <w:rsid w:val="00D13693"/>
    <w:pPr>
      <w:ind w:left="-57" w:right="-57"/>
      <w:jc w:val="center"/>
    </w:pPr>
    <w:rPr>
      <w:color w:val="000000"/>
      <w:sz w:val="20"/>
    </w:rPr>
  </w:style>
  <w:style w:type="paragraph" w:customStyle="1" w:styleId="311">
    <w:name w:val="Основной текст 31"/>
    <w:basedOn w:val="a1"/>
    <w:rsid w:val="00D13693"/>
    <w:pPr>
      <w:overflowPunct w:val="0"/>
      <w:autoSpaceDE w:val="0"/>
      <w:autoSpaceDN w:val="0"/>
      <w:adjustRightInd w:val="0"/>
      <w:jc w:val="center"/>
    </w:pPr>
    <w:rPr>
      <w:rFonts w:ascii="Arial" w:hAnsi="Arial"/>
      <w:sz w:val="20"/>
    </w:rPr>
  </w:style>
  <w:style w:type="paragraph" w:customStyle="1" w:styleId="FR2">
    <w:name w:val="FR2"/>
    <w:rsid w:val="00D13693"/>
    <w:pPr>
      <w:autoSpaceDE w:val="0"/>
      <w:autoSpaceDN w:val="0"/>
      <w:spacing w:after="0" w:line="240" w:lineRule="auto"/>
      <w:ind w:left="2520"/>
    </w:pPr>
    <w:rPr>
      <w:rFonts w:ascii="Arial" w:eastAsia="Times New Roman" w:hAnsi="Arial" w:cs="Arial"/>
      <w:sz w:val="72"/>
      <w:szCs w:val="72"/>
      <w:lang w:eastAsia="ru-RU"/>
    </w:rPr>
  </w:style>
  <w:style w:type="character" w:customStyle="1" w:styleId="27">
    <w:name w:val="Основной текст Знак2"/>
    <w:aliases w:val="Знак1 Знак3,Заг1 Знак2"/>
    <w:rsid w:val="00D13693"/>
    <w:rPr>
      <w:rFonts w:ascii="Arial" w:hAnsi="Arial" w:cs="Arial" w:hint="default"/>
    </w:rPr>
  </w:style>
  <w:style w:type="numbering" w:customStyle="1" w:styleId="28">
    <w:name w:val="Нет списка2"/>
    <w:next w:val="a4"/>
    <w:uiPriority w:val="99"/>
    <w:semiHidden/>
    <w:unhideWhenUsed/>
    <w:rsid w:val="00D13693"/>
  </w:style>
  <w:style w:type="paragraph" w:styleId="29">
    <w:name w:val="envelope return"/>
    <w:basedOn w:val="a1"/>
    <w:semiHidden/>
    <w:unhideWhenUsed/>
    <w:rsid w:val="00D13693"/>
    <w:rPr>
      <w:rFonts w:ascii="Arial" w:hAnsi="Arial"/>
      <w:sz w:val="20"/>
    </w:rPr>
  </w:style>
  <w:style w:type="paragraph" w:customStyle="1" w:styleId="Style6">
    <w:name w:val="Style6"/>
    <w:basedOn w:val="a1"/>
    <w:rsid w:val="00D13693"/>
    <w:pPr>
      <w:widowControl w:val="0"/>
      <w:autoSpaceDE w:val="0"/>
      <w:autoSpaceDN w:val="0"/>
      <w:adjustRightInd w:val="0"/>
      <w:spacing w:line="235" w:lineRule="exact"/>
      <w:ind w:firstLine="591"/>
      <w:jc w:val="both"/>
    </w:pPr>
  </w:style>
  <w:style w:type="paragraph" w:customStyle="1" w:styleId="312">
    <w:name w:val="Основной текст 31"/>
    <w:basedOn w:val="a1"/>
    <w:rsid w:val="00D13693"/>
    <w:pPr>
      <w:overflowPunct w:val="0"/>
      <w:autoSpaceDE w:val="0"/>
      <w:autoSpaceDN w:val="0"/>
      <w:adjustRightInd w:val="0"/>
      <w:jc w:val="center"/>
    </w:pPr>
    <w:rPr>
      <w:rFonts w:ascii="Arial" w:hAnsi="Arial"/>
      <w:sz w:val="20"/>
    </w:rPr>
  </w:style>
  <w:style w:type="character" w:customStyle="1" w:styleId="FontStyle108">
    <w:name w:val="Font Style108"/>
    <w:rsid w:val="00D13693"/>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Коновалова Наталья Александровна</dc:creator>
  <cp:lastModifiedBy>Наталья Ивановна</cp:lastModifiedBy>
  <cp:revision>2</cp:revision>
  <cp:lastPrinted>2017-11-30T11:44:00Z</cp:lastPrinted>
  <dcterms:created xsi:type="dcterms:W3CDTF">2018-09-05T07:12:00Z</dcterms:created>
  <dcterms:modified xsi:type="dcterms:W3CDTF">2018-09-05T07:12:00Z</dcterms:modified>
</cp:coreProperties>
</file>