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20" w:rsidRPr="001E5820" w:rsidRDefault="001E5820" w:rsidP="001E5820">
      <w:pPr>
        <w:jc w:val="right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Принята педагогическим советом</w:t>
      </w:r>
    </w:p>
    <w:p w:rsidR="001E5820" w:rsidRPr="001E5820" w:rsidRDefault="001E5820" w:rsidP="001E5820">
      <w:pPr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ab/>
      </w:r>
      <w:r w:rsidRPr="001E5820">
        <w:rPr>
          <w:rFonts w:ascii="Times New Roman" w:hAnsi="Times New Roman" w:cs="Times New Roman"/>
          <w:sz w:val="28"/>
          <w:szCs w:val="28"/>
        </w:rPr>
        <w:tab/>
      </w:r>
      <w:r w:rsidRPr="001E5820">
        <w:rPr>
          <w:rFonts w:ascii="Times New Roman" w:hAnsi="Times New Roman" w:cs="Times New Roman"/>
          <w:sz w:val="28"/>
          <w:szCs w:val="28"/>
        </w:rPr>
        <w:tab/>
      </w:r>
      <w:r w:rsidRPr="001E5820">
        <w:rPr>
          <w:rFonts w:ascii="Times New Roman" w:hAnsi="Times New Roman" w:cs="Times New Roman"/>
          <w:sz w:val="28"/>
          <w:szCs w:val="28"/>
        </w:rPr>
        <w:tab/>
      </w:r>
      <w:r w:rsidRPr="001E5820">
        <w:rPr>
          <w:rFonts w:ascii="Times New Roman" w:hAnsi="Times New Roman" w:cs="Times New Roman"/>
          <w:sz w:val="28"/>
          <w:szCs w:val="28"/>
        </w:rPr>
        <w:tab/>
      </w:r>
      <w:r w:rsidRPr="001E5820">
        <w:rPr>
          <w:rFonts w:ascii="Times New Roman" w:hAnsi="Times New Roman" w:cs="Times New Roman"/>
          <w:sz w:val="28"/>
          <w:szCs w:val="28"/>
        </w:rPr>
        <w:tab/>
      </w:r>
      <w:r w:rsidRPr="001E5820">
        <w:rPr>
          <w:rFonts w:ascii="Times New Roman" w:hAnsi="Times New Roman" w:cs="Times New Roman"/>
          <w:sz w:val="28"/>
          <w:szCs w:val="28"/>
        </w:rPr>
        <w:tab/>
      </w:r>
      <w:r w:rsidRPr="001E5820">
        <w:rPr>
          <w:rFonts w:ascii="Times New Roman" w:hAnsi="Times New Roman" w:cs="Times New Roman"/>
          <w:sz w:val="28"/>
          <w:szCs w:val="28"/>
        </w:rPr>
        <w:tab/>
        <w:t xml:space="preserve">    МБУ ДО «БДШИ»</w:t>
      </w:r>
    </w:p>
    <w:p w:rsidR="001E5820" w:rsidRPr="001E5820" w:rsidRDefault="001E5820" w:rsidP="001E5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51FB">
        <w:rPr>
          <w:rFonts w:ascii="Times New Roman" w:hAnsi="Times New Roman" w:cs="Times New Roman"/>
          <w:sz w:val="28"/>
          <w:szCs w:val="28"/>
        </w:rPr>
        <w:t xml:space="preserve">                             «31</w:t>
      </w:r>
      <w:r w:rsidRPr="001E5820">
        <w:rPr>
          <w:rFonts w:ascii="Times New Roman" w:hAnsi="Times New Roman" w:cs="Times New Roman"/>
          <w:sz w:val="28"/>
          <w:szCs w:val="28"/>
        </w:rPr>
        <w:t>» августа 2017 года</w:t>
      </w:r>
    </w:p>
    <w:p w:rsidR="001E5820" w:rsidRPr="001E5820" w:rsidRDefault="001E5820" w:rsidP="001E5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820" w:rsidRPr="001E5820" w:rsidRDefault="001E5820" w:rsidP="001E5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820" w:rsidRPr="001E5820" w:rsidRDefault="001E5820" w:rsidP="001E5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820" w:rsidRPr="001E5820" w:rsidRDefault="001E5820" w:rsidP="001E5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820" w:rsidRPr="001E5820" w:rsidRDefault="001E5820" w:rsidP="001E5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820" w:rsidRPr="00573776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3776">
        <w:rPr>
          <w:rFonts w:ascii="Times New Roman" w:hAnsi="Times New Roman" w:cs="Times New Roman"/>
          <w:sz w:val="40"/>
          <w:szCs w:val="40"/>
        </w:rPr>
        <w:t>Образовательная программа</w:t>
      </w:r>
    </w:p>
    <w:p w:rsidR="001E5820" w:rsidRPr="001E5820" w:rsidRDefault="007119FA" w:rsidP="001E5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1E5820" w:rsidRPr="001E5820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1E5820" w:rsidRPr="001E5820" w:rsidRDefault="007119FA" w:rsidP="001E5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E5820" w:rsidRP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«Быстринская детская школа искусств»»</w:t>
      </w:r>
    </w:p>
    <w:p w:rsidR="001E5820" w:rsidRPr="001E5820" w:rsidRDefault="00573776" w:rsidP="001E5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1E5820" w:rsidRPr="001E582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5820" w:rsidRP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820" w:rsidRP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820" w:rsidRP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P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с.Эссо</w:t>
      </w:r>
    </w:p>
    <w:p w:rsid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P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20" w:rsidRPr="001E5820" w:rsidRDefault="001E5820" w:rsidP="001E5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820" w:rsidRP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820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1E5820" w:rsidRP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1. Обоснование разработки образовательной программы……………………..3</w:t>
      </w:r>
    </w:p>
    <w:p w:rsidR="001E5820" w:rsidRP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2.Цели и задачи образовательной деятельн</w:t>
      </w:r>
      <w:r w:rsidR="00220C71">
        <w:rPr>
          <w:rFonts w:ascii="Times New Roman" w:hAnsi="Times New Roman" w:cs="Times New Roman"/>
          <w:sz w:val="28"/>
          <w:szCs w:val="28"/>
        </w:rPr>
        <w:t>ости, социальная миссия школы..4</w:t>
      </w:r>
    </w:p>
    <w:p w:rsidR="001E5820" w:rsidRP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3.Дополнительные общеобразо</w:t>
      </w:r>
      <w:r w:rsidR="00220C71">
        <w:rPr>
          <w:rFonts w:ascii="Times New Roman" w:hAnsi="Times New Roman" w:cs="Times New Roman"/>
          <w:sz w:val="28"/>
          <w:szCs w:val="28"/>
        </w:rPr>
        <w:t>вательные программы………………………...5</w:t>
      </w:r>
    </w:p>
    <w:p w:rsidR="001E5820" w:rsidRP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4.Учебные</w:t>
      </w:r>
      <w:r w:rsidR="00220C71">
        <w:rPr>
          <w:rFonts w:ascii="Times New Roman" w:hAnsi="Times New Roman" w:cs="Times New Roman"/>
          <w:sz w:val="28"/>
          <w:szCs w:val="28"/>
        </w:rPr>
        <w:t xml:space="preserve"> планы…………………………………………………………………7</w:t>
      </w:r>
    </w:p>
    <w:p w:rsidR="001E5820" w:rsidRP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5.Ресурсное обеспечение образо</w:t>
      </w:r>
      <w:r w:rsidR="00220C71">
        <w:rPr>
          <w:rFonts w:ascii="Times New Roman" w:hAnsi="Times New Roman" w:cs="Times New Roman"/>
          <w:sz w:val="28"/>
          <w:szCs w:val="28"/>
        </w:rPr>
        <w:t>вательной деятельности……………………..8</w:t>
      </w:r>
    </w:p>
    <w:p w:rsidR="001E5820" w:rsidRP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6. Мониторинг качества образовательной деятельнос</w:t>
      </w:r>
      <w:r w:rsidR="00220C71">
        <w:rPr>
          <w:rFonts w:ascii="Times New Roman" w:hAnsi="Times New Roman" w:cs="Times New Roman"/>
          <w:sz w:val="28"/>
          <w:szCs w:val="28"/>
        </w:rPr>
        <w:t>ти……............................9</w:t>
      </w:r>
    </w:p>
    <w:p w:rsidR="001E5820" w:rsidRP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7. Управление реализацией обр</w:t>
      </w:r>
      <w:r w:rsidR="00220C71">
        <w:rPr>
          <w:rFonts w:ascii="Times New Roman" w:hAnsi="Times New Roman" w:cs="Times New Roman"/>
          <w:sz w:val="28"/>
          <w:szCs w:val="28"/>
        </w:rPr>
        <w:t>азовательной программы……………………11</w:t>
      </w: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0">
        <w:rPr>
          <w:rFonts w:ascii="Times New Roman" w:hAnsi="Times New Roman" w:cs="Times New Roman"/>
          <w:sz w:val="28"/>
          <w:szCs w:val="28"/>
        </w:rPr>
        <w:t>8.Заключение (модель вып</w:t>
      </w:r>
      <w:r w:rsidR="00220C71">
        <w:rPr>
          <w:rFonts w:ascii="Times New Roman" w:hAnsi="Times New Roman" w:cs="Times New Roman"/>
          <w:sz w:val="28"/>
          <w:szCs w:val="28"/>
        </w:rPr>
        <w:t>ускника школы)…………………………………...12</w:t>
      </w: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1E5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Default="001E5820" w:rsidP="006D5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1AD" w:rsidRPr="006D51AD" w:rsidRDefault="006D51AD" w:rsidP="006D5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820" w:rsidRPr="006D51AD" w:rsidRDefault="001E5820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1. Обоснование разработки образовательной программы</w:t>
      </w:r>
    </w:p>
    <w:p w:rsidR="00FE6171" w:rsidRPr="006D51AD" w:rsidRDefault="009968DF" w:rsidP="006D51AD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Образовательная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прог</w:t>
      </w:r>
      <w:r w:rsidR="00E83E48" w:rsidRPr="006D51AD">
        <w:rPr>
          <w:rFonts w:ascii="Times New Roman" w:hAnsi="Times New Roman" w:cs="Times New Roman"/>
          <w:sz w:val="28"/>
          <w:szCs w:val="28"/>
        </w:rPr>
        <w:t xml:space="preserve">рамма муниципального бюджетного 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учреждения дополнитель</w:t>
      </w:r>
      <w:r w:rsidRPr="006D51A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E83E48" w:rsidRPr="006D51AD">
        <w:rPr>
          <w:rFonts w:ascii="Times New Roman" w:hAnsi="Times New Roman" w:cs="Times New Roman"/>
          <w:sz w:val="28"/>
          <w:szCs w:val="28"/>
        </w:rPr>
        <w:t xml:space="preserve"> «</w:t>
      </w:r>
      <w:r w:rsidRPr="006D51AD">
        <w:rPr>
          <w:rFonts w:ascii="Times New Roman" w:hAnsi="Times New Roman" w:cs="Times New Roman"/>
          <w:sz w:val="28"/>
          <w:szCs w:val="28"/>
        </w:rPr>
        <w:t>Быстринская детская школа искусств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» </w:t>
      </w:r>
      <w:r w:rsidR="00573776" w:rsidRPr="006D51AD">
        <w:rPr>
          <w:rFonts w:ascii="Times New Roman" w:hAnsi="Times New Roman" w:cs="Times New Roman"/>
          <w:sz w:val="28"/>
          <w:szCs w:val="28"/>
        </w:rPr>
        <w:t xml:space="preserve"> (далее – школа искусств)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разработана в соответствии с частью 4 статьи75, пунктом 6 части 4 статьи 28 Федерального закона от 29 декабря 2012 г. №</w:t>
      </w:r>
      <w:r w:rsidR="007119FA" w:rsidRPr="006D51AD">
        <w:rPr>
          <w:rFonts w:ascii="Times New Roman" w:hAnsi="Times New Roman" w:cs="Times New Roman"/>
          <w:sz w:val="28"/>
          <w:szCs w:val="28"/>
        </w:rPr>
        <w:t>273</w:t>
      </w:r>
      <w:r w:rsidR="001E5820" w:rsidRPr="006D51AD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Федерации», пунктом 5 Порядка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программам, утвержденного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29.08.2013 3 1008 «Об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программам», в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целях регламентации образователь</w:t>
      </w:r>
      <w:r w:rsidR="007119FA" w:rsidRPr="006D51AD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573776" w:rsidRPr="006D51AD">
        <w:rPr>
          <w:rFonts w:ascii="Times New Roman" w:hAnsi="Times New Roman" w:cs="Times New Roman"/>
          <w:sz w:val="28"/>
          <w:szCs w:val="28"/>
        </w:rPr>
        <w:t>школы искусств</w:t>
      </w:r>
      <w:r w:rsidR="001E5820" w:rsidRPr="006D51AD">
        <w:rPr>
          <w:rFonts w:ascii="Times New Roman" w:hAnsi="Times New Roman" w:cs="Times New Roman"/>
          <w:sz w:val="28"/>
          <w:szCs w:val="28"/>
        </w:rPr>
        <w:t>.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Необходимость формирования регламентированных подходов в сфере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дополнительного образования отмечена в Концепции развития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дополнительного образования детей, утвержденной распоряжением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Правительства Российской Федерации от 04.09.2014 г. № 1726-р (далее –К</w:t>
      </w:r>
      <w:r w:rsidR="007119FA" w:rsidRPr="006D51AD">
        <w:rPr>
          <w:rFonts w:ascii="Times New Roman" w:hAnsi="Times New Roman" w:cs="Times New Roman"/>
          <w:sz w:val="28"/>
          <w:szCs w:val="28"/>
        </w:rPr>
        <w:t>онцепция), где отмечено, что «</w:t>
      </w:r>
      <w:r w:rsidR="001E5820" w:rsidRPr="006D51AD">
        <w:rPr>
          <w:rFonts w:ascii="Times New Roman" w:hAnsi="Times New Roman" w:cs="Times New Roman"/>
          <w:sz w:val="28"/>
          <w:szCs w:val="28"/>
        </w:rPr>
        <w:t>отсутствие в сфере дополнительного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образования механизмов нормативной регламентации, с одной стороны,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позволяет создавать необходимую вариативность и обновляемость программ,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с другой стороны, не всегда обеспечивает предоставление услуг достойного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и эффективное расходование средств бюджетов всех уровней».</w:t>
      </w:r>
      <w:r w:rsidR="005245C1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Также пути совершенствования системы дополнительного образования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определены в Плане реализации Концепции, утвержденном распоряжением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24.04.2015 г. № 729-р «Об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утверждении Плана мероприятий на 2015-2020 годы по реализации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детей, утвержденной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04.09.2014 г. №1726-р.</w:t>
      </w:r>
    </w:p>
    <w:p w:rsidR="00B50E76" w:rsidRPr="006D51AD" w:rsidRDefault="00FE6171" w:rsidP="006D51AD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73776" w:rsidRPr="006D51AD">
        <w:rPr>
          <w:rFonts w:ascii="Times New Roman" w:hAnsi="Times New Roman" w:cs="Times New Roman"/>
          <w:sz w:val="28"/>
          <w:szCs w:val="28"/>
        </w:rPr>
        <w:t>школы искусств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о</w:t>
      </w:r>
      <w:r w:rsidR="006A55E6" w:rsidRPr="006D51AD">
        <w:rPr>
          <w:rFonts w:ascii="Times New Roman" w:hAnsi="Times New Roman" w:cs="Times New Roman"/>
          <w:sz w:val="28"/>
          <w:szCs w:val="28"/>
        </w:rPr>
        <w:t>п</w:t>
      </w:r>
      <w:r w:rsidR="001E5820" w:rsidRPr="006D51AD">
        <w:rPr>
          <w:rFonts w:ascii="Times New Roman" w:hAnsi="Times New Roman" w:cs="Times New Roman"/>
          <w:sz w:val="28"/>
          <w:szCs w:val="28"/>
        </w:rPr>
        <w:t>ределяет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содержание и структуру организации образовательной деятельности, сроки и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этапы реализации образовательных программ, необходимое ресурсное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сопровождение, мониторинг качества образовательной деятельности, а также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ожидаемые результаты. Основой для регламентации образовательной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деятельности в части дополнительных общеразвивающих программ в области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искусств являются Рекомендации по организации образовательной и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методической деятельности при реализации общеразвивающих программ в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области искусств (приложение к письму Министерства культуры РФ от 21</w:t>
      </w:r>
    </w:p>
    <w:p w:rsidR="00B50E76" w:rsidRPr="006D51AD" w:rsidRDefault="00B50E76" w:rsidP="006D51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E76" w:rsidRPr="006D51AD" w:rsidRDefault="00B50E76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171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предпрофессиональных программ – федеральные государственные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требования, утвержденные приказами Министерства культуры Российской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Федерации, а также примерные программы по учебным предметам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дополнительных предпрофессиональных общеобразовательных программ в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области музыкального искусства, рекомендованные Министерством культуры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E6171" w:rsidRPr="006D51AD" w:rsidRDefault="00FE6171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73776" w:rsidRPr="006D51AD">
        <w:rPr>
          <w:rFonts w:ascii="Times New Roman" w:hAnsi="Times New Roman" w:cs="Times New Roman"/>
          <w:sz w:val="28"/>
          <w:szCs w:val="28"/>
        </w:rPr>
        <w:t>школы искусств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предполагает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взаимодействие и объединение поставленными задачами всех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</w:t>
      </w:r>
      <w:r w:rsidR="001E5820" w:rsidRPr="006D51AD">
        <w:rPr>
          <w:rFonts w:ascii="Times New Roman" w:hAnsi="Times New Roman" w:cs="Times New Roman"/>
          <w:sz w:val="28"/>
          <w:szCs w:val="28"/>
        </w:rPr>
        <w:t>процесса: п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реподавателей </w:t>
      </w:r>
      <w:r w:rsidR="001E5820" w:rsidRPr="006D51AD">
        <w:rPr>
          <w:rFonts w:ascii="Times New Roman" w:hAnsi="Times New Roman" w:cs="Times New Roman"/>
          <w:sz w:val="28"/>
          <w:szCs w:val="28"/>
        </w:rPr>
        <w:t>концертмейстеров,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обучающихся, их законных представите</w:t>
      </w:r>
      <w:r w:rsidR="00B50E76" w:rsidRPr="006D51AD">
        <w:rPr>
          <w:rFonts w:ascii="Times New Roman" w:hAnsi="Times New Roman" w:cs="Times New Roman"/>
          <w:sz w:val="28"/>
          <w:szCs w:val="28"/>
        </w:rPr>
        <w:t xml:space="preserve">лей, сотрудников обеспечивающего </w:t>
      </w:r>
      <w:r w:rsidR="001E5820" w:rsidRPr="006D51AD">
        <w:rPr>
          <w:rFonts w:ascii="Times New Roman" w:hAnsi="Times New Roman" w:cs="Times New Roman"/>
          <w:sz w:val="28"/>
          <w:szCs w:val="28"/>
        </w:rPr>
        <w:t>персонала.</w:t>
      </w:r>
    </w:p>
    <w:p w:rsidR="00FE6171" w:rsidRPr="006D51AD" w:rsidRDefault="00FE6171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73776" w:rsidRPr="006D51A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="001E5820" w:rsidRPr="006D51AD">
        <w:rPr>
          <w:rFonts w:ascii="Times New Roman" w:hAnsi="Times New Roman" w:cs="Times New Roman"/>
          <w:sz w:val="28"/>
          <w:szCs w:val="28"/>
        </w:rPr>
        <w:t>является частью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стратегического плана (программы) развития образовательной организации на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долгосрочный период, вследствие чего имеет вариативный характер, что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предполагает возможность внесения корректировок, поправок, создания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новых программных разработок и т.п.</w:t>
      </w:r>
    </w:p>
    <w:p w:rsidR="00FE6171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73776" w:rsidRPr="006D51AD">
        <w:rPr>
          <w:rFonts w:ascii="Times New Roman" w:hAnsi="Times New Roman" w:cs="Times New Roman"/>
          <w:sz w:val="28"/>
          <w:szCs w:val="28"/>
        </w:rPr>
        <w:t>школы искусств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является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нормативно-управленческим документом, разработана с учетом кадрового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и материально-технических условий образовательной, региональных особенностей.</w:t>
      </w:r>
    </w:p>
    <w:p w:rsidR="001E5820" w:rsidRPr="006D51AD" w:rsidRDefault="00FE6171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73776" w:rsidRPr="006D51AD">
        <w:rPr>
          <w:rFonts w:ascii="Times New Roman" w:hAnsi="Times New Roman" w:cs="Times New Roman"/>
          <w:sz w:val="28"/>
          <w:szCs w:val="28"/>
        </w:rPr>
        <w:t>школы искусств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ежегодно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принимается педагогическим советом, утверждается приказом директора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573776" w:rsidRPr="006D51AD">
        <w:rPr>
          <w:rFonts w:ascii="Times New Roman" w:hAnsi="Times New Roman" w:cs="Times New Roman"/>
          <w:sz w:val="28"/>
          <w:szCs w:val="28"/>
        </w:rPr>
        <w:t>школы искусств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на новый учебный год.</w:t>
      </w:r>
    </w:p>
    <w:p w:rsidR="00B50E76" w:rsidRPr="006D51AD" w:rsidRDefault="001E5820" w:rsidP="006D51A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2. Цели и задачи образовательной деятельности, социальная миссия</w:t>
      </w:r>
      <w:r w:rsidR="00C251FB" w:rsidRPr="006D5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/>
          <w:bCs/>
          <w:sz w:val="28"/>
          <w:szCs w:val="28"/>
        </w:rPr>
        <w:t>школы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Целевыми ориентира</w:t>
      </w:r>
      <w:r w:rsidR="00FE6171" w:rsidRPr="006D51AD">
        <w:rPr>
          <w:rFonts w:ascii="Times New Roman" w:hAnsi="Times New Roman" w:cs="Times New Roman"/>
          <w:sz w:val="28"/>
          <w:szCs w:val="28"/>
        </w:rPr>
        <w:t xml:space="preserve">ми образовательной программы </w:t>
      </w:r>
      <w:r w:rsidR="00573776" w:rsidRPr="006D51AD">
        <w:rPr>
          <w:rFonts w:ascii="Times New Roman" w:hAnsi="Times New Roman" w:cs="Times New Roman"/>
          <w:sz w:val="28"/>
          <w:szCs w:val="28"/>
        </w:rPr>
        <w:t>школы искусств</w:t>
      </w:r>
      <w:r w:rsidRPr="006D51AD">
        <w:rPr>
          <w:rFonts w:ascii="Times New Roman" w:hAnsi="Times New Roman" w:cs="Times New Roman"/>
          <w:sz w:val="28"/>
          <w:szCs w:val="28"/>
        </w:rPr>
        <w:t>:</w:t>
      </w:r>
    </w:p>
    <w:p w:rsidR="001E5820" w:rsidRPr="006D51AD" w:rsidRDefault="00573776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дополнительное образование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становится основой непрерывного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процесса саморазвития и самосовершенствования человека как субъекта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культуры и деятельности;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дополнительное образование становится для взрослеющей личности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смысловым социокультурным стержнем;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дополнительное образование детей является важным фактором повышения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социальной стабильности и справедливости в обществе посредством создания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для успешности каждого ребенка независимо от места жительства и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социальн</w:t>
      </w:r>
      <w:r w:rsidR="00573776" w:rsidRPr="006D51AD">
        <w:rPr>
          <w:rFonts w:ascii="Times New Roman" w:hAnsi="Times New Roman" w:cs="Times New Roman"/>
          <w:sz w:val="28"/>
          <w:szCs w:val="28"/>
        </w:rPr>
        <w:t>о-экономического статуса семей;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дополнительное образование детей может стать инструментом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формирования ценностей, мировоззрения, гражданской идентичности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подрастающего поколения, адаптивности к темпам социальных и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технологических перемен.</w:t>
      </w:r>
    </w:p>
    <w:p w:rsidR="001E5820" w:rsidRPr="006D51AD" w:rsidRDefault="00FE6171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Уставные цели и задачи </w:t>
      </w:r>
      <w:r w:rsidR="00573776" w:rsidRPr="006D51AD">
        <w:rPr>
          <w:rFonts w:ascii="Times New Roman" w:hAnsi="Times New Roman" w:cs="Times New Roman"/>
          <w:sz w:val="28"/>
          <w:szCs w:val="28"/>
        </w:rPr>
        <w:t>школы искусств</w:t>
      </w:r>
      <w:r w:rsidR="001E5820" w:rsidRPr="006D51AD">
        <w:rPr>
          <w:rFonts w:ascii="Times New Roman" w:hAnsi="Times New Roman" w:cs="Times New Roman"/>
          <w:sz w:val="28"/>
          <w:szCs w:val="28"/>
        </w:rPr>
        <w:t>, в целом, отвечают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положениям Концепции, деятельность школы направлена на развитие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мотивации личности к познанию, обеспечение необходимых условий для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личностного развития, укрепления здоровья, профессионального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самоопределения, формирования общей культуры, организации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содержательного досуга.</w:t>
      </w:r>
    </w:p>
    <w:p w:rsidR="00785A26" w:rsidRPr="006D51AD" w:rsidRDefault="00FE6171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Школа искусств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0700A" w:rsidRPr="006D51AD">
        <w:rPr>
          <w:rFonts w:ascii="Times New Roman" w:hAnsi="Times New Roman" w:cs="Times New Roman"/>
          <w:sz w:val="28"/>
          <w:szCs w:val="28"/>
        </w:rPr>
        <w:t>единственным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6A55E6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учреждением в сфере культуры </w:t>
      </w:r>
      <w:r w:rsidR="00F0700A" w:rsidRPr="006D51AD">
        <w:rPr>
          <w:rFonts w:ascii="Times New Roman" w:hAnsi="Times New Roman" w:cs="Times New Roman"/>
          <w:sz w:val="28"/>
          <w:szCs w:val="28"/>
        </w:rPr>
        <w:t xml:space="preserve">в Быстринском  районе </w:t>
      </w:r>
      <w:r w:rsidR="001E5820" w:rsidRPr="006D51AD">
        <w:rPr>
          <w:rFonts w:ascii="Times New Roman" w:hAnsi="Times New Roman" w:cs="Times New Roman"/>
          <w:sz w:val="28"/>
          <w:szCs w:val="28"/>
        </w:rPr>
        <w:t>Камчатского края, начала работу с 01.0</w:t>
      </w:r>
      <w:r w:rsidR="00785A26" w:rsidRPr="006D51AD">
        <w:rPr>
          <w:rFonts w:ascii="Times New Roman" w:hAnsi="Times New Roman" w:cs="Times New Roman"/>
          <w:sz w:val="28"/>
          <w:szCs w:val="28"/>
        </w:rPr>
        <w:t>8.1970</w:t>
      </w:r>
      <w:r w:rsidR="00C251FB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года по</w:t>
      </w:r>
      <w:r w:rsidR="00AE13A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785A26" w:rsidRPr="006D51AD">
        <w:rPr>
          <w:rFonts w:ascii="Times New Roman" w:hAnsi="Times New Roman" w:cs="Times New Roman"/>
          <w:sz w:val="28"/>
          <w:szCs w:val="28"/>
        </w:rPr>
        <w:t>классам: фортепиано и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баян. </w:t>
      </w:r>
    </w:p>
    <w:p w:rsidR="00140189" w:rsidRPr="006D51AD" w:rsidRDefault="00FE6171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785A26" w:rsidRPr="006D51AD">
        <w:rPr>
          <w:rFonts w:ascii="Times New Roman" w:hAnsi="Times New Roman" w:cs="Times New Roman"/>
          <w:sz w:val="28"/>
          <w:szCs w:val="28"/>
        </w:rPr>
        <w:t xml:space="preserve">школе искусств 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осуществляется обучение</w:t>
      </w:r>
      <w:r w:rsidR="00AE13A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по следующим направлениям:</w:t>
      </w:r>
      <w:r w:rsidR="00AE13A7" w:rsidRPr="006D51AD">
        <w:rPr>
          <w:rFonts w:ascii="Times New Roman" w:hAnsi="Times New Roman" w:cs="Times New Roman"/>
          <w:sz w:val="28"/>
          <w:szCs w:val="28"/>
        </w:rPr>
        <w:t xml:space="preserve"> обучение игре на музыкальных инструментах, изобразительное искусство, декоративно-прикладное искусство, хореографическое искусство.</w:t>
      </w:r>
    </w:p>
    <w:p w:rsidR="001600C2" w:rsidRPr="006D51AD" w:rsidRDefault="00C251FB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К</w:t>
      </w:r>
      <w:r w:rsidR="001E5820" w:rsidRPr="006D51AD">
        <w:rPr>
          <w:rFonts w:ascii="Times New Roman" w:hAnsi="Times New Roman" w:cs="Times New Roman"/>
          <w:sz w:val="28"/>
          <w:szCs w:val="28"/>
        </w:rPr>
        <w:t>онтингент</w:t>
      </w:r>
      <w:r w:rsidR="00AE13A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обучающихся составляет </w:t>
      </w:r>
      <w:r w:rsidRPr="006D51AD">
        <w:rPr>
          <w:rFonts w:ascii="Times New Roman" w:hAnsi="Times New Roman" w:cs="Times New Roman"/>
          <w:sz w:val="28"/>
          <w:szCs w:val="28"/>
        </w:rPr>
        <w:t>143 человека в 2016 и 2017 г., 130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– в 2017 и 2018</w:t>
      </w:r>
      <w:r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г.</w:t>
      </w:r>
      <w:r w:rsidR="00AE13A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E6171" w:rsidRPr="006D51AD">
        <w:rPr>
          <w:rFonts w:ascii="Times New Roman" w:hAnsi="Times New Roman" w:cs="Times New Roman"/>
          <w:sz w:val="28"/>
          <w:szCs w:val="28"/>
        </w:rPr>
        <w:t xml:space="preserve">географического расположения </w:t>
      </w:r>
      <w:r w:rsidR="00AE13A7" w:rsidRPr="006D51AD">
        <w:rPr>
          <w:rFonts w:ascii="Times New Roman" w:hAnsi="Times New Roman" w:cs="Times New Roman"/>
          <w:sz w:val="28"/>
          <w:szCs w:val="28"/>
        </w:rPr>
        <w:t>школа иску</w:t>
      </w:r>
      <w:r w:rsidRPr="006D51AD">
        <w:rPr>
          <w:rFonts w:ascii="Times New Roman" w:hAnsi="Times New Roman" w:cs="Times New Roman"/>
          <w:sz w:val="28"/>
          <w:szCs w:val="28"/>
        </w:rPr>
        <w:t>с</w:t>
      </w:r>
      <w:r w:rsidR="00AE13A7" w:rsidRPr="006D51AD">
        <w:rPr>
          <w:rFonts w:ascii="Times New Roman" w:hAnsi="Times New Roman" w:cs="Times New Roman"/>
          <w:sz w:val="28"/>
          <w:szCs w:val="28"/>
        </w:rPr>
        <w:t>ств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E13A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«базовой» образовательной организацией, реализующей дополнительные</w:t>
      </w:r>
      <w:r w:rsidR="00AE13A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образовательные программы в области искусств, для детей, проживающих</w:t>
      </w:r>
      <w:r w:rsidR="00AE13A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600C2" w:rsidRPr="006D51AD">
        <w:rPr>
          <w:rFonts w:ascii="Times New Roman" w:hAnsi="Times New Roman" w:cs="Times New Roman"/>
          <w:sz w:val="28"/>
          <w:szCs w:val="28"/>
        </w:rPr>
        <w:t>в Быстринском районе Камчатского края</w:t>
      </w:r>
      <w:r w:rsidR="001E5820" w:rsidRPr="006D51AD">
        <w:rPr>
          <w:rFonts w:ascii="Times New Roman" w:hAnsi="Times New Roman" w:cs="Times New Roman"/>
          <w:sz w:val="28"/>
          <w:szCs w:val="28"/>
        </w:rPr>
        <w:t>.</w:t>
      </w:r>
    </w:p>
    <w:p w:rsidR="001E5820" w:rsidRPr="006D51AD" w:rsidRDefault="00AE13A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Школа искусств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выполняет также задачи просветительского</w:t>
      </w:r>
      <w:r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sz w:val="28"/>
          <w:szCs w:val="28"/>
        </w:rPr>
        <w:t>характера, осуществляя концертную</w:t>
      </w:r>
      <w:r w:rsidRPr="006D51AD">
        <w:rPr>
          <w:rFonts w:ascii="Times New Roman" w:hAnsi="Times New Roman" w:cs="Times New Roman"/>
          <w:sz w:val="28"/>
          <w:szCs w:val="28"/>
        </w:rPr>
        <w:t xml:space="preserve"> и выставочную</w:t>
      </w:r>
      <w:r w:rsidR="001E5820" w:rsidRPr="006D51AD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Pr="006D51AD">
        <w:rPr>
          <w:rFonts w:ascii="Times New Roman" w:hAnsi="Times New Roman" w:cs="Times New Roman"/>
          <w:sz w:val="28"/>
          <w:szCs w:val="28"/>
        </w:rPr>
        <w:t xml:space="preserve"> В </w:t>
      </w:r>
      <w:r w:rsidR="007475C0" w:rsidRPr="006D51AD">
        <w:rPr>
          <w:rFonts w:ascii="Times New Roman" w:hAnsi="Times New Roman" w:cs="Times New Roman"/>
          <w:sz w:val="28"/>
          <w:szCs w:val="28"/>
        </w:rPr>
        <w:t>2018 году запланировано вести обучение на платной основе, в том числе для взрослого населения.</w:t>
      </w:r>
    </w:p>
    <w:p w:rsidR="00140189" w:rsidRPr="006D51AD" w:rsidRDefault="00140189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820" w:rsidRPr="006D51AD" w:rsidRDefault="001E5820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3.Дополнительные общеобразовательные программы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соответствии со статьей 83 Федерального закона от 29 декабря 2012 г.№ 273-ФЗ «Об образован</w:t>
      </w:r>
      <w:r w:rsidR="001600C2" w:rsidRPr="006D51AD">
        <w:rPr>
          <w:rFonts w:ascii="Times New Roman" w:hAnsi="Times New Roman" w:cs="Times New Roman"/>
          <w:sz w:val="28"/>
          <w:szCs w:val="28"/>
        </w:rPr>
        <w:t xml:space="preserve">ии в Российской Федерации» в МБУ ДО </w:t>
      </w:r>
      <w:r w:rsidR="007475C0" w:rsidRPr="006D51AD">
        <w:rPr>
          <w:rFonts w:ascii="Times New Roman" w:hAnsi="Times New Roman" w:cs="Times New Roman"/>
          <w:sz w:val="28"/>
          <w:szCs w:val="28"/>
        </w:rPr>
        <w:t>«Быстринская детская школа искусств»</w:t>
      </w:r>
      <w:r w:rsidRPr="006D51AD">
        <w:rPr>
          <w:rFonts w:ascii="Times New Roman" w:hAnsi="Times New Roman" w:cs="Times New Roman"/>
          <w:sz w:val="28"/>
          <w:szCs w:val="28"/>
        </w:rPr>
        <w:t xml:space="preserve"> реализуются следующие образовательные программы: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дополнительные общеразвивающие программы;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дополнительные предпрофессиональные программы.</w:t>
      </w:r>
    </w:p>
    <w:p w:rsidR="007475C0" w:rsidRPr="006D51AD" w:rsidRDefault="001B7EB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51AD">
        <w:rPr>
          <w:rFonts w:ascii="Times New Roman" w:hAnsi="Times New Roman" w:cs="Times New Roman"/>
          <w:sz w:val="28"/>
          <w:szCs w:val="28"/>
        </w:rPr>
        <w:t xml:space="preserve">.  </w:t>
      </w:r>
      <w:r w:rsidR="001E5820" w:rsidRPr="006D51AD">
        <w:rPr>
          <w:rFonts w:ascii="Times New Roman" w:hAnsi="Times New Roman" w:cs="Times New Roman"/>
          <w:sz w:val="28"/>
          <w:szCs w:val="28"/>
        </w:rPr>
        <w:t>Перечень дополнительных общеразвивающих программ</w:t>
      </w:r>
      <w:r w:rsidR="007475C0" w:rsidRPr="006D51AD">
        <w:rPr>
          <w:rFonts w:ascii="Times New Roman" w:hAnsi="Times New Roman" w:cs="Times New Roman"/>
          <w:sz w:val="28"/>
          <w:szCs w:val="28"/>
        </w:rPr>
        <w:t>:</w:t>
      </w:r>
    </w:p>
    <w:p w:rsidR="001E5820" w:rsidRPr="006D51AD" w:rsidRDefault="001E5820" w:rsidP="006D51A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области</w:t>
      </w:r>
      <w:r w:rsidR="007475C0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музыкального искусства:</w:t>
      </w:r>
    </w:p>
    <w:p w:rsidR="007475C0" w:rsidRPr="006D51AD" w:rsidRDefault="007475C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Фортепиано;</w:t>
      </w:r>
    </w:p>
    <w:p w:rsidR="007475C0" w:rsidRPr="006D51AD" w:rsidRDefault="007475C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Гитара;</w:t>
      </w:r>
    </w:p>
    <w:p w:rsidR="007475C0" w:rsidRPr="006D51AD" w:rsidRDefault="007475C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Баян;</w:t>
      </w:r>
    </w:p>
    <w:p w:rsidR="007475C0" w:rsidRPr="006D51AD" w:rsidRDefault="007475C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Аккордеон;</w:t>
      </w:r>
    </w:p>
    <w:p w:rsidR="007475C0" w:rsidRPr="006D51AD" w:rsidRDefault="007475C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Балалайка;</w:t>
      </w:r>
    </w:p>
    <w:p w:rsidR="007475C0" w:rsidRPr="006D51AD" w:rsidRDefault="007475C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Домра;</w:t>
      </w:r>
    </w:p>
    <w:p w:rsidR="007475C0" w:rsidRPr="006D51AD" w:rsidRDefault="007475C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Скрипка.</w:t>
      </w:r>
    </w:p>
    <w:p w:rsidR="007475C0" w:rsidRPr="006D51AD" w:rsidRDefault="007475C0" w:rsidP="006D51A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области хореографического искусства:</w:t>
      </w:r>
    </w:p>
    <w:p w:rsidR="001B7EB7" w:rsidRPr="006D51AD" w:rsidRDefault="006F5CE2" w:rsidP="006D51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   </w:t>
      </w:r>
      <w:r w:rsidR="001B7EB7" w:rsidRPr="006D51AD">
        <w:rPr>
          <w:rFonts w:ascii="Times New Roman" w:hAnsi="Times New Roman" w:cs="Times New Roman"/>
          <w:sz w:val="28"/>
          <w:szCs w:val="28"/>
        </w:rPr>
        <w:t>«Хореография»</w:t>
      </w:r>
    </w:p>
    <w:p w:rsidR="007475C0" w:rsidRPr="006D51AD" w:rsidRDefault="007475C0" w:rsidP="006D51A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области изобразительного искусства:</w:t>
      </w:r>
    </w:p>
    <w:p w:rsidR="001B7EB7" w:rsidRPr="006D51AD" w:rsidRDefault="001B7EB7" w:rsidP="006D51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«Живопись»</w:t>
      </w:r>
    </w:p>
    <w:p w:rsidR="007475C0" w:rsidRPr="006D51AD" w:rsidRDefault="007475C0" w:rsidP="006D51A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B7EB7" w:rsidRPr="006D51AD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6D51AD">
        <w:rPr>
          <w:rFonts w:ascii="Times New Roman" w:hAnsi="Times New Roman" w:cs="Times New Roman"/>
          <w:sz w:val="28"/>
          <w:szCs w:val="28"/>
        </w:rPr>
        <w:t xml:space="preserve"> искусства:</w:t>
      </w:r>
    </w:p>
    <w:p w:rsidR="00DA213F" w:rsidRPr="006D51AD" w:rsidRDefault="001B7EB7" w:rsidP="006D51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«Декоративно-прикладного творчества»</w:t>
      </w:r>
    </w:p>
    <w:p w:rsidR="001B7EB7" w:rsidRPr="006D51AD" w:rsidRDefault="001B7EB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51AD">
        <w:rPr>
          <w:rFonts w:ascii="Times New Roman" w:hAnsi="Times New Roman" w:cs="Times New Roman"/>
          <w:sz w:val="28"/>
          <w:szCs w:val="28"/>
        </w:rPr>
        <w:t xml:space="preserve">. </w:t>
      </w:r>
      <w:r w:rsidR="001E5820" w:rsidRPr="006D51AD">
        <w:rPr>
          <w:rFonts w:ascii="Times New Roman" w:hAnsi="Times New Roman" w:cs="Times New Roman"/>
          <w:sz w:val="28"/>
          <w:szCs w:val="28"/>
        </w:rPr>
        <w:t>Перечень дополнительных предпрофессиональных программ</w:t>
      </w:r>
      <w:r w:rsidRPr="006D51AD">
        <w:rPr>
          <w:rFonts w:ascii="Times New Roman" w:hAnsi="Times New Roman" w:cs="Times New Roman"/>
          <w:sz w:val="28"/>
          <w:szCs w:val="28"/>
        </w:rPr>
        <w:t>:</w:t>
      </w:r>
    </w:p>
    <w:p w:rsidR="001E5820" w:rsidRPr="006D51AD" w:rsidRDefault="001E5820" w:rsidP="006D51AD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области</w:t>
      </w:r>
      <w:r w:rsidR="001B7EB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музыкального искусства:</w:t>
      </w:r>
    </w:p>
    <w:p w:rsidR="001B7EB7" w:rsidRPr="006D51AD" w:rsidRDefault="001B7EB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Фортепиано;</w:t>
      </w:r>
    </w:p>
    <w:p w:rsidR="001B7EB7" w:rsidRPr="006D51AD" w:rsidRDefault="001B7EB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Гитара;</w:t>
      </w:r>
    </w:p>
    <w:p w:rsidR="001B7EB7" w:rsidRPr="006D51AD" w:rsidRDefault="001B7EB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Баян;</w:t>
      </w:r>
    </w:p>
    <w:p w:rsidR="001B7EB7" w:rsidRPr="006D51AD" w:rsidRDefault="001B7EB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Аккордеон;</w:t>
      </w:r>
    </w:p>
    <w:p w:rsidR="001B7EB7" w:rsidRPr="006D51AD" w:rsidRDefault="001B7EB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Балалайка;</w:t>
      </w:r>
    </w:p>
    <w:p w:rsidR="001B7EB7" w:rsidRPr="006D51AD" w:rsidRDefault="001B7EB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Домра;</w:t>
      </w:r>
    </w:p>
    <w:p w:rsidR="00DA213F" w:rsidRPr="006D51AD" w:rsidRDefault="001B7EB7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Скрипка.</w:t>
      </w:r>
    </w:p>
    <w:p w:rsidR="001B7EB7" w:rsidRPr="006D51AD" w:rsidRDefault="001B7EB7" w:rsidP="006D51A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области хореографического искусства:</w:t>
      </w:r>
    </w:p>
    <w:p w:rsidR="001B7EB7" w:rsidRPr="006D51AD" w:rsidRDefault="006F5CE2" w:rsidP="006D51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   </w:t>
      </w:r>
      <w:r w:rsidR="001B7EB7" w:rsidRPr="006D51AD">
        <w:rPr>
          <w:rFonts w:ascii="Times New Roman" w:hAnsi="Times New Roman" w:cs="Times New Roman"/>
          <w:sz w:val="28"/>
          <w:szCs w:val="28"/>
        </w:rPr>
        <w:t>«Хореография»</w:t>
      </w:r>
    </w:p>
    <w:p w:rsidR="001B7EB7" w:rsidRPr="006D51AD" w:rsidRDefault="001B7EB7" w:rsidP="006D51A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области изобразительного искусства:</w:t>
      </w:r>
    </w:p>
    <w:p w:rsidR="001B7EB7" w:rsidRPr="006D51AD" w:rsidRDefault="001B7EB7" w:rsidP="006D51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«Живопись»</w:t>
      </w:r>
    </w:p>
    <w:p w:rsidR="001B7EB7" w:rsidRPr="006D51AD" w:rsidRDefault="001B7EB7" w:rsidP="006D51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B7" w:rsidRPr="006D51AD" w:rsidRDefault="001B7EB7" w:rsidP="006D51A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области декоративно-прикладного искусства:</w:t>
      </w:r>
    </w:p>
    <w:p w:rsidR="001B7EB7" w:rsidRPr="006D51AD" w:rsidRDefault="001B7EB7" w:rsidP="006D51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«Декоративно-прикладного творчества»</w:t>
      </w:r>
    </w:p>
    <w:p w:rsidR="001B7EB7" w:rsidRPr="006D51AD" w:rsidRDefault="001B7EB7" w:rsidP="006D51A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A213F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в области искусств</w:t>
      </w:r>
      <w:r w:rsidR="006F5CE2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600C2" w:rsidRPr="006D51AD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 w:rsidR="001B7EB7" w:rsidRPr="006D51AD">
        <w:rPr>
          <w:rFonts w:ascii="Times New Roman" w:hAnsi="Times New Roman" w:cs="Times New Roman"/>
          <w:sz w:val="28"/>
          <w:szCs w:val="28"/>
        </w:rPr>
        <w:t>школой искусств</w:t>
      </w:r>
      <w:r w:rsidRPr="006D51AD">
        <w:rPr>
          <w:rFonts w:ascii="Times New Roman" w:hAnsi="Times New Roman" w:cs="Times New Roman"/>
          <w:sz w:val="28"/>
          <w:szCs w:val="28"/>
        </w:rPr>
        <w:t xml:space="preserve"> с учетом Рекомендаций по</w:t>
      </w:r>
      <w:r w:rsidR="006F5CE2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организации образовательной и методической деятельности при реализации</w:t>
      </w:r>
      <w:r w:rsidR="006F5CE2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общеразвивающих программ в области искусств (приложение к письму</w:t>
      </w:r>
      <w:r w:rsidR="006F5CE2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Министерства культуры РФ от 21 ноября 2013 г. № 191-01-39/06-ГИ),традиций и направленности образовательной деятельности.</w:t>
      </w:r>
      <w:r w:rsidR="006F5CE2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в области искусств</w:t>
      </w:r>
      <w:r w:rsidR="006F5CE2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предполагают вариативность с учетом запросов и потребностей различных</w:t>
      </w:r>
      <w:r w:rsidR="006F5CE2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возрастных категорий детей и молодежи, их законных представителей.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в области искусств</w:t>
      </w:r>
      <w:r w:rsidR="006F5CE2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принимаю</w:t>
      </w:r>
      <w:r w:rsidR="001600C2" w:rsidRPr="006D51AD">
        <w:rPr>
          <w:rFonts w:ascii="Times New Roman" w:hAnsi="Times New Roman" w:cs="Times New Roman"/>
          <w:sz w:val="28"/>
          <w:szCs w:val="28"/>
        </w:rPr>
        <w:t xml:space="preserve">тся на педагогическом совете </w:t>
      </w:r>
      <w:r w:rsidR="001B7EB7" w:rsidRPr="006D51A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F5CE2" w:rsidRPr="006D51AD">
        <w:rPr>
          <w:rFonts w:ascii="Times New Roman" w:hAnsi="Times New Roman" w:cs="Times New Roman"/>
          <w:sz w:val="28"/>
          <w:szCs w:val="28"/>
        </w:rPr>
        <w:t>и</w:t>
      </w:r>
      <w:r w:rsidRPr="006D51AD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6F5CE2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="001600C2" w:rsidRPr="006D51A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1B7EB7" w:rsidRPr="006D51AD">
        <w:rPr>
          <w:rFonts w:ascii="Times New Roman" w:hAnsi="Times New Roman" w:cs="Times New Roman"/>
          <w:sz w:val="28"/>
          <w:szCs w:val="28"/>
        </w:rPr>
        <w:t>учреждения</w:t>
      </w:r>
      <w:r w:rsidRPr="006D51AD">
        <w:rPr>
          <w:rFonts w:ascii="Times New Roman" w:hAnsi="Times New Roman" w:cs="Times New Roman"/>
          <w:sz w:val="28"/>
          <w:szCs w:val="28"/>
        </w:rPr>
        <w:t>.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Сроки реализации дополнительных общеразвивающих программ</w:t>
      </w:r>
      <w:r w:rsidR="001B7EB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уста</w:t>
      </w:r>
      <w:r w:rsidR="001600C2" w:rsidRPr="006D51AD">
        <w:rPr>
          <w:rFonts w:ascii="Times New Roman" w:hAnsi="Times New Roman" w:cs="Times New Roman"/>
          <w:sz w:val="28"/>
          <w:szCs w:val="28"/>
        </w:rPr>
        <w:t>новлен</w:t>
      </w:r>
      <w:r w:rsidR="001B7EB7" w:rsidRPr="006D51AD">
        <w:rPr>
          <w:rFonts w:ascii="Times New Roman" w:hAnsi="Times New Roman" w:cs="Times New Roman"/>
          <w:sz w:val="28"/>
          <w:szCs w:val="28"/>
        </w:rPr>
        <w:t xml:space="preserve"> с учетом возрастной категории поступающих на обучение детей – и составляет: 3 года  для поступивших в школу искусств в </w:t>
      </w:r>
      <w:r w:rsidR="00EA53FF" w:rsidRPr="006D51AD">
        <w:rPr>
          <w:rFonts w:ascii="Times New Roman" w:hAnsi="Times New Roman" w:cs="Times New Roman"/>
          <w:sz w:val="28"/>
          <w:szCs w:val="28"/>
        </w:rPr>
        <w:t>возрасте</w:t>
      </w:r>
      <w:r w:rsidR="001B7EB7" w:rsidRPr="006D51AD">
        <w:rPr>
          <w:rFonts w:ascii="Times New Roman" w:hAnsi="Times New Roman" w:cs="Times New Roman"/>
          <w:sz w:val="28"/>
          <w:szCs w:val="28"/>
        </w:rPr>
        <w:t xml:space="preserve"> 9-15 лет и 2 года для поступающих в школу искусств в возрасте 6,6 -8 лет.</w:t>
      </w:r>
    </w:p>
    <w:p w:rsidR="001600C2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случае обращения законных представителей обучающегося,</w:t>
      </w:r>
      <w:r w:rsidR="001B7EB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ходатайства преподавателя о повторном или дополнительном курсе и на</w:t>
      </w:r>
      <w:r w:rsidR="001B7EB7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основании ре</w:t>
      </w:r>
      <w:r w:rsidR="001600C2" w:rsidRPr="006D51AD">
        <w:rPr>
          <w:rFonts w:ascii="Times New Roman" w:hAnsi="Times New Roman" w:cs="Times New Roman"/>
          <w:sz w:val="28"/>
          <w:szCs w:val="28"/>
        </w:rPr>
        <w:t xml:space="preserve">шения педагогического совета </w:t>
      </w:r>
      <w:r w:rsidR="001B7EB7" w:rsidRPr="006D51AD">
        <w:rPr>
          <w:rFonts w:ascii="Times New Roman" w:hAnsi="Times New Roman" w:cs="Times New Roman"/>
          <w:sz w:val="28"/>
          <w:szCs w:val="28"/>
        </w:rPr>
        <w:t>школы искусств</w:t>
      </w:r>
      <w:r w:rsidRPr="006D51AD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A53FF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продление обучения на запрашиваемый период.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Сроки реализации и объем требований по дополнительным</w:t>
      </w:r>
      <w:r w:rsidR="00EA53FF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предпрофессиональным программам в области музыкального искусства</w:t>
      </w:r>
      <w:r w:rsidR="00EA53FF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определены в соответствии с федеральными государственными требованиями,</w:t>
      </w:r>
      <w:r w:rsidR="00EA53FF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содержанием программ по учебным предметам дополнительных</w:t>
      </w:r>
      <w:r w:rsidR="00EA53FF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предпрофессиональных общеоб</w:t>
      </w:r>
      <w:r w:rsidR="00EA53FF" w:rsidRPr="006D51AD">
        <w:rPr>
          <w:rFonts w:ascii="Times New Roman" w:hAnsi="Times New Roman" w:cs="Times New Roman"/>
          <w:sz w:val="28"/>
          <w:szCs w:val="28"/>
        </w:rPr>
        <w:t>разовательных программ по направлениям</w:t>
      </w:r>
      <w:r w:rsidRPr="006D51AD">
        <w:rPr>
          <w:rFonts w:ascii="Times New Roman" w:hAnsi="Times New Roman" w:cs="Times New Roman"/>
          <w:sz w:val="28"/>
          <w:szCs w:val="28"/>
        </w:rPr>
        <w:t>, рекомендованных Министерством культуры</w:t>
      </w:r>
      <w:r w:rsidR="00EA53FF"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E5820" w:rsidRPr="006D51AD" w:rsidRDefault="001E5820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4.Учебные планы</w:t>
      </w:r>
    </w:p>
    <w:p w:rsidR="001600C2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П</w:t>
      </w:r>
      <w:r w:rsidR="001600C2" w:rsidRPr="006D51AD">
        <w:rPr>
          <w:rFonts w:ascii="Times New Roman" w:hAnsi="Times New Roman" w:cs="Times New Roman"/>
          <w:bCs/>
          <w:sz w:val="28"/>
          <w:szCs w:val="28"/>
        </w:rPr>
        <w:t xml:space="preserve">ри разработке учебных планов МБУ ДО 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«</w:t>
      </w:r>
      <w:r w:rsidR="001600C2" w:rsidRPr="006D51AD">
        <w:rPr>
          <w:rFonts w:ascii="Times New Roman" w:hAnsi="Times New Roman" w:cs="Times New Roman"/>
          <w:bCs/>
          <w:sz w:val="28"/>
          <w:szCs w:val="28"/>
        </w:rPr>
        <w:t>БДШИ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»</w:t>
      </w:r>
      <w:r w:rsidRPr="006D51AD">
        <w:rPr>
          <w:rFonts w:ascii="Times New Roman" w:hAnsi="Times New Roman" w:cs="Times New Roman"/>
          <w:bCs/>
          <w:sz w:val="28"/>
          <w:szCs w:val="28"/>
        </w:rPr>
        <w:t xml:space="preserve"> учитывались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Рекомендации по организации образовательной и методической деятельности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при реализации общеразвивающих программ в области искусств (приложение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к письму Министерства культуры РФ от 21 ноября 2013 г. № 191-01-39/06-ГИ),также учебные планы общего художественного образования детей,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разработанные Министерством культуры СССР (Типовые учебные планы(государственный стандарт) утвержденные приказом Министерства культуры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СССР от 28.05.87 г. № 242), Министерством культуры Российской федерации(Примерные учебные планы детской школы искусств, изданные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Министерством культуры РФ, 1996 г., Примерные учебные планы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образовательных программ по видам искусств для детских школ искусств,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изданные Министерством культуры РФ, 2003 г.), проект Примерных учебных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планов, подготовленный Научно-методическим центром по художественному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образованию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(2005г.), учебные планы примерных программ по учебным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предметам дополнительных предпрофессиональных общеобразовательных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программ в области музыкального искусства, рекомендованных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Министерством культуры Российской Федерации.</w:t>
      </w:r>
    </w:p>
    <w:p w:rsidR="001600C2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Учебный план каждой дополнительной общеразвивающей программы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содержит наименования предметной области (учебные предметы), разбивку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по годам обучения, количество аудиторных часов в неделю, сроки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промежуточной и итоговой аттестаций.</w:t>
      </w:r>
    </w:p>
    <w:p w:rsidR="001600C2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Пояснения к учебному плану дополнительной общеразвивающей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программы содержат определение видов (типов) занятий (индивидуальн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ые,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мелкогрупповые, групповые).</w:t>
      </w:r>
    </w:p>
    <w:p w:rsidR="001600C2" w:rsidRPr="006D51AD" w:rsidRDefault="001600C2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рамках индивидуального подхода возможно определение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дополнительных часов для обучающихся, которые готовятся к конкурсам,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фестивалям, поступлению в профессиональную профильную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образовательную организацию.</w:t>
      </w:r>
    </w:p>
    <w:p w:rsidR="001600C2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Учебные планы программ по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 xml:space="preserve"> дополнительным предпрофессиональным общеобразовательным</w:t>
      </w:r>
      <w:r w:rsidRPr="006D51AD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ам</w:t>
      </w:r>
      <w:r w:rsidRPr="006D51AD">
        <w:rPr>
          <w:rFonts w:ascii="Times New Roman" w:hAnsi="Times New Roman" w:cs="Times New Roman"/>
          <w:bCs/>
          <w:sz w:val="28"/>
          <w:szCs w:val="28"/>
        </w:rPr>
        <w:t>, рекомендованные Министерством культуры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Российской Федерации, содержат, кроме того, объем максимальной нагрузки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обучающихся с учетом аудиторных и самостоятельных занятий. В учебных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планах предпрофессиональных общеобразовательных программ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предполагается также наличие вариативной части для организации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дополнительных занятий и консультационные часы. При формировании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данного объема часов учитываются сложившиеся традиции обучения, а также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имеющиеся финансовые ресурсы, предусмотренные на оплату труда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педагогических работников.</w:t>
      </w:r>
    </w:p>
    <w:p w:rsidR="001600C2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Учебные 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школе искусств</w:t>
      </w:r>
      <w:r w:rsidRPr="006D51AD">
        <w:rPr>
          <w:rFonts w:ascii="Times New Roman" w:hAnsi="Times New Roman" w:cs="Times New Roman"/>
          <w:bCs/>
          <w:sz w:val="28"/>
          <w:szCs w:val="28"/>
        </w:rPr>
        <w:t>, обсуждаются на педагогическом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совете перед началом учебного года, утверждаются директор</w:t>
      </w:r>
      <w:r w:rsidR="001600C2" w:rsidRPr="006D51AD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6D5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1600C2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На основании утвержденного 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учебного плана формируется учебная нагрузка</w:t>
      </w:r>
      <w:r w:rsidRPr="006D51AD">
        <w:rPr>
          <w:rFonts w:ascii="Times New Roman" w:hAnsi="Times New Roman" w:cs="Times New Roman"/>
          <w:bCs/>
          <w:sz w:val="28"/>
          <w:szCs w:val="28"/>
        </w:rPr>
        <w:t xml:space="preserve"> для каждого педагогическ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 xml:space="preserve">ого работника (концертмейстера), </w:t>
      </w:r>
      <w:r w:rsidRPr="006D51AD">
        <w:rPr>
          <w:rFonts w:ascii="Times New Roman" w:hAnsi="Times New Roman" w:cs="Times New Roman"/>
          <w:bCs/>
          <w:sz w:val="28"/>
          <w:szCs w:val="28"/>
        </w:rPr>
        <w:t>указываются фамилия и имя обучающегося (группа),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класс, предмет, количество 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 xml:space="preserve">часов, наименование программы (ОП –общеразвивающая программа, ПП –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предпрофессиональная программа).</w:t>
      </w:r>
    </w:p>
    <w:p w:rsidR="001600C2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Итоговое количество часов является основой для тарификации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педагогического работника (концертмейстера). 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Вопросы формирования, изменения учебной нагрузки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педагогического работника (концертмейстера) регламентируются нормами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приказа Минобрнауки России от 22.12.2104 г. № 1601 «О продолжительности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рабочего времени (нормах часов педагогической работы за ставку заработной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платы) педагогических работников и о порядке определения учебной нагрузки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педагогических работников, оговариваемой в трудовом договоре».</w:t>
      </w:r>
    </w:p>
    <w:p w:rsidR="001E5820" w:rsidRPr="006D51AD" w:rsidRDefault="001E5820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20C71" w:rsidRPr="006D5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образовательной деятельности</w:t>
      </w:r>
    </w:p>
    <w:p w:rsidR="000C1337" w:rsidRPr="006D51AD" w:rsidRDefault="001600C2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Школа искусств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имеет отдельно стоящее присп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особленное здание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032" w:rsidRPr="006D51AD">
        <w:rPr>
          <w:rFonts w:ascii="Times New Roman" w:hAnsi="Times New Roman" w:cs="Times New Roman"/>
          <w:bCs/>
          <w:sz w:val="28"/>
          <w:szCs w:val="28"/>
        </w:rPr>
        <w:t>198</w:t>
      </w:r>
      <w:r w:rsidR="00EA53FF" w:rsidRPr="006D51AD">
        <w:rPr>
          <w:rFonts w:ascii="Times New Roman" w:hAnsi="Times New Roman" w:cs="Times New Roman"/>
          <w:bCs/>
          <w:sz w:val="28"/>
          <w:szCs w:val="28"/>
        </w:rPr>
        <w:t>1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 года постройки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в селе Эссо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 xml:space="preserve">, в котором ведутся занятия музыкальной </w:t>
      </w:r>
      <w:r w:rsidR="00220C71" w:rsidRPr="006D51AD">
        <w:rPr>
          <w:rFonts w:ascii="Times New Roman" w:hAnsi="Times New Roman" w:cs="Times New Roman"/>
          <w:bCs/>
          <w:sz w:val="28"/>
          <w:szCs w:val="28"/>
        </w:rPr>
        <w:t>направленности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>.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>В здании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 размещ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ены 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>6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классов для индивидуальных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и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групповых занятий, концертный зал на 70 мест.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Все учебные аудитории осна</w:t>
      </w:r>
      <w:r w:rsidR="004A110D" w:rsidRPr="006D51AD">
        <w:rPr>
          <w:rFonts w:ascii="Times New Roman" w:hAnsi="Times New Roman" w:cs="Times New Roman"/>
          <w:bCs/>
          <w:sz w:val="28"/>
          <w:szCs w:val="28"/>
        </w:rPr>
        <w:t>щены музыкальными инструментами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>учебной мебелью, необходимой аппаратурой, методическими  и нотными пособиями.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Занятия 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>хореографией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проводятся в селе Анавгай Быстринского района в Доме культуры на основании Договора безвозмездного 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>пользования нежилым помещением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>площадью 82 кв.метра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, а также в селе Эссо в здании общеобразовательной школы в двух кабинетах общей площадью,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 xml:space="preserve"> 140 кв.м.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также на основании 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>Договора безвозмездного пользования нежилым помещением</w:t>
      </w:r>
    </w:p>
    <w:p w:rsidR="004A110D" w:rsidRPr="006D51AD" w:rsidRDefault="000C1337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по состоянию на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01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>.08.2017 г. составляет 14 единиц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>из них педагогический персонал 9 человек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. Укомплектованность пед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агогическими кадрами составляет 90%. 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Вместе с тем, педагогических кадров с высшим образованием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 xml:space="preserve">4 человека,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из них высшую категорию имеет 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>1 преподаватель.</w:t>
      </w:r>
    </w:p>
    <w:p w:rsidR="00E41FC5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Достаточно высокий уровень подготовки обучающихся по предметам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дополнительных образовательных программ подтверждается результатами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выступлений уч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>ащихся на конкурсах, фестивалях и</w:t>
      </w:r>
      <w:r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FC5" w:rsidRPr="006D51AD">
        <w:rPr>
          <w:rFonts w:ascii="Times New Roman" w:hAnsi="Times New Roman" w:cs="Times New Roman"/>
          <w:bCs/>
          <w:sz w:val="28"/>
          <w:szCs w:val="28"/>
        </w:rPr>
        <w:t>выставках</w:t>
      </w:r>
      <w:r w:rsidRPr="006D5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820" w:rsidRPr="006D51AD" w:rsidRDefault="00E41FC5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Школа искусств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имеет необходимое методическое обеспечение</w:t>
      </w:r>
      <w:r w:rsidR="004A110D" w:rsidRPr="006D51A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бразовательного процесса,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сформировано обучение по нескольким направлениям.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Занятия проводятся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в одну смену.</w:t>
      </w:r>
    </w:p>
    <w:p w:rsidR="001E5820" w:rsidRPr="006D51AD" w:rsidRDefault="000C1337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МБУ ДО 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>«</w:t>
      </w:r>
      <w:r w:rsidRPr="006D51AD">
        <w:rPr>
          <w:rFonts w:ascii="Times New Roman" w:hAnsi="Times New Roman" w:cs="Times New Roman"/>
          <w:bCs/>
          <w:sz w:val="28"/>
          <w:szCs w:val="28"/>
        </w:rPr>
        <w:t>БДШИ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>»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 проходит все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необходимые контрольные мероприятия, обеспечивающие безопасность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организации образовательного процесса.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820" w:rsidRPr="006D51AD" w:rsidRDefault="001E5820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6. Мониторинг качества образовательного процесса.</w:t>
      </w:r>
    </w:p>
    <w:p w:rsidR="001E5820" w:rsidRPr="006D51AD" w:rsidRDefault="000C1337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Целью мониторинга в МБУ ДО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«</w:t>
      </w:r>
      <w:r w:rsidRPr="006D51AD">
        <w:rPr>
          <w:rFonts w:ascii="Times New Roman" w:hAnsi="Times New Roman" w:cs="Times New Roman"/>
          <w:bCs/>
          <w:sz w:val="28"/>
          <w:szCs w:val="28"/>
        </w:rPr>
        <w:t>БДШИ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»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является изучение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динамики, разработка прогноза развития и корректировка реализации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образовательного процесса.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Задачи мониторинга:</w:t>
      </w:r>
    </w:p>
    <w:p w:rsidR="001E5820" w:rsidRPr="006D51AD" w:rsidRDefault="001E5820" w:rsidP="006D51A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сбор информации;</w:t>
      </w:r>
    </w:p>
    <w:p w:rsidR="001E5820" w:rsidRPr="006D51AD" w:rsidRDefault="001E5820" w:rsidP="006D51A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анализ и выявление проблемных моментов через анализ качественных и</w:t>
      </w:r>
      <w:r w:rsidR="005245C1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количественных показателей образовательного процесса;</w:t>
      </w:r>
    </w:p>
    <w:p w:rsidR="001E5820" w:rsidRPr="006D51AD" w:rsidRDefault="004A110D" w:rsidP="006D51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обобщение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результатов;</w:t>
      </w:r>
    </w:p>
    <w:p w:rsidR="001E5820" w:rsidRPr="006D51AD" w:rsidRDefault="001E5820" w:rsidP="006D51AD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создание, аналитических, справочных материалов, докладов;</w:t>
      </w:r>
    </w:p>
    <w:p w:rsidR="001E5820" w:rsidRPr="006D51AD" w:rsidRDefault="001E5820" w:rsidP="006D51A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выделение наиболее типичных признаков успеха (снижения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результативности) организационно-управленческой деятельности.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Мониторинг также направлен на анализ процессов, определяющих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количественные и качественные изменения в целом:</w:t>
      </w:r>
    </w:p>
    <w:p w:rsidR="001E5820" w:rsidRPr="006D51AD" w:rsidRDefault="001E5820" w:rsidP="006D51A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образовательной среды;</w:t>
      </w:r>
    </w:p>
    <w:p w:rsidR="001E5820" w:rsidRPr="006D51AD" w:rsidRDefault="001E5820" w:rsidP="006D51A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образовательных технологий;</w:t>
      </w:r>
    </w:p>
    <w:p w:rsidR="001E5820" w:rsidRPr="006D51AD" w:rsidRDefault="001E5820" w:rsidP="006D51AD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приемов оперативного и стратегического управления образовательной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организацией.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Количественные показатели:</w:t>
      </w:r>
    </w:p>
    <w:p w:rsidR="001E5820" w:rsidRPr="006D51AD" w:rsidRDefault="001E5820" w:rsidP="006D51A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движение контингента (в том числе по классам преподавателей)</w:t>
      </w:r>
    </w:p>
    <w:p w:rsidR="001E5820" w:rsidRPr="006D51AD" w:rsidRDefault="001E5820" w:rsidP="006D51AD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посещаемость занятий</w:t>
      </w:r>
    </w:p>
    <w:p w:rsidR="001E5820" w:rsidRPr="006D51AD" w:rsidRDefault="001E5820" w:rsidP="006D51AD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данные о достижениях учащихся</w:t>
      </w:r>
    </w:p>
    <w:p w:rsidR="001E5820" w:rsidRPr="006D51AD" w:rsidRDefault="001E5820" w:rsidP="006D51AD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данные о поступлении выпускников в профессиональные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образовательные организации</w:t>
      </w:r>
    </w:p>
    <w:p w:rsidR="001E5820" w:rsidRPr="006D51AD" w:rsidRDefault="001E5820" w:rsidP="006D51AD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данные о концертных выступлениях (в том числе по классам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преподавателей)</w:t>
      </w:r>
    </w:p>
    <w:p w:rsidR="001E5820" w:rsidRPr="006D51AD" w:rsidRDefault="001E5820" w:rsidP="006D51AD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данные о формах методической работы преподавателей</w:t>
      </w:r>
    </w:p>
    <w:p w:rsidR="001E5820" w:rsidRPr="006D51AD" w:rsidRDefault="001E5820" w:rsidP="006D51AD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данные о повышении квалификации</w:t>
      </w:r>
    </w:p>
    <w:p w:rsidR="001E5820" w:rsidRPr="006D51AD" w:rsidRDefault="001E5820" w:rsidP="006D51A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Качественные показатели:</w:t>
      </w:r>
    </w:p>
    <w:p w:rsidR="001E5820" w:rsidRPr="006D51AD" w:rsidRDefault="001E5820" w:rsidP="006D51AD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результаты промежуточных и итоговых форм аттестации (контрольные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уроки, академические концерты, тесты), уровень успеваемости (в том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числе по классам преподавателей)</w:t>
      </w:r>
    </w:p>
    <w:p w:rsidR="001E5820" w:rsidRPr="006D51AD" w:rsidRDefault="001E5820" w:rsidP="006D51AD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результаты участия обучающихся в творческих проектах</w:t>
      </w:r>
    </w:p>
    <w:p w:rsidR="001E5820" w:rsidRPr="006D51AD" w:rsidRDefault="001E5820" w:rsidP="006D51AD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уровень профессионального роста преподавателей (аттестация, участие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в профессиональных конкурсах и т.п.)</w:t>
      </w:r>
    </w:p>
    <w:p w:rsidR="001E5820" w:rsidRPr="006D51AD" w:rsidRDefault="001E5820" w:rsidP="006D51A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Дополнительные показатели:</w:t>
      </w:r>
    </w:p>
    <w:p w:rsidR="001E5820" w:rsidRPr="006D51AD" w:rsidRDefault="001E5820" w:rsidP="006D51AD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степень внедрения инноваций</w:t>
      </w:r>
    </w:p>
    <w:p w:rsidR="001E5820" w:rsidRPr="006D51AD" w:rsidRDefault="001E5820" w:rsidP="006D51AD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независимая оценка качества образовательного процесса (СМИ, отзывы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родителей, иных категорий населения)</w:t>
      </w:r>
    </w:p>
    <w:p w:rsidR="001E5820" w:rsidRPr="006D51AD" w:rsidRDefault="001E5820" w:rsidP="006D51AD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состояние воспитательной (внеурочной) работы (в том числе по классам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преподавателей)</w:t>
      </w:r>
    </w:p>
    <w:p w:rsidR="001E5820" w:rsidRPr="006D51AD" w:rsidRDefault="001E5820" w:rsidP="006D51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Мониторинг проводится непрерывно, этапы подведения итогов – месяц,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учебная четверть, полугодие, учебный год.</w:t>
      </w:r>
    </w:p>
    <w:p w:rsidR="000C1337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Таким образом, мониторинг позволяет проводить непрерывный(текущий) контроль знаний учащихся, диагностику профессионального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мастерства педагогов, степень освоения образовательных программ.</w:t>
      </w:r>
    </w:p>
    <w:p w:rsidR="000C1337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Промежуточные итоги мониторинга обсуждаются на встречах с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обучающимися, родительских собраниях, педагогическом совете.</w:t>
      </w:r>
    </w:p>
    <w:p w:rsidR="001E5820" w:rsidRPr="006D51AD" w:rsidRDefault="00F40D64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Организатором (исполнителем) мониторинга является </w:t>
      </w:r>
      <w:r w:rsidR="000C1337" w:rsidRPr="006D51AD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МБУ ДО </w:t>
      </w:r>
      <w:r w:rsidR="00220C71" w:rsidRPr="006D51AD">
        <w:rPr>
          <w:rFonts w:ascii="Times New Roman" w:hAnsi="Times New Roman" w:cs="Times New Roman"/>
          <w:bCs/>
          <w:sz w:val="28"/>
          <w:szCs w:val="28"/>
        </w:rPr>
        <w:t>«</w:t>
      </w:r>
      <w:r w:rsidR="000C1337" w:rsidRPr="006D51AD">
        <w:rPr>
          <w:rFonts w:ascii="Times New Roman" w:hAnsi="Times New Roman" w:cs="Times New Roman"/>
          <w:bCs/>
          <w:sz w:val="28"/>
          <w:szCs w:val="28"/>
        </w:rPr>
        <w:t>БДШИ</w:t>
      </w:r>
      <w:r w:rsidR="00220C71" w:rsidRPr="006D51AD">
        <w:rPr>
          <w:rFonts w:ascii="Times New Roman" w:hAnsi="Times New Roman" w:cs="Times New Roman"/>
          <w:bCs/>
          <w:sz w:val="28"/>
          <w:szCs w:val="28"/>
        </w:rPr>
        <w:t>»</w:t>
      </w:r>
      <w:r w:rsidRPr="006D5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820" w:rsidRPr="006D51AD" w:rsidRDefault="001E5820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7. Управление реализацией образовательной программы</w:t>
      </w:r>
    </w:p>
    <w:p w:rsidR="00A347B0" w:rsidRPr="006D51AD" w:rsidRDefault="000C1337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Управление МБУ ДО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«</w:t>
      </w:r>
      <w:r w:rsidRPr="006D51AD">
        <w:rPr>
          <w:rFonts w:ascii="Times New Roman" w:hAnsi="Times New Roman" w:cs="Times New Roman"/>
          <w:bCs/>
          <w:sz w:val="28"/>
          <w:szCs w:val="28"/>
        </w:rPr>
        <w:t>БДШИ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»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предполагает осуществление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разнообразной деятельности: административной, хозяйственной,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организационной, правовой, педагогической.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Эта деятельность направлена нару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шение различных по характеру задач, в том числе, укрепление материально-технической базы школы, благоустройство территории, обеспечение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санитарно-гигиенических условий в школе, расстановку педагогических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кадров, комплектование классов,</w:t>
      </w:r>
      <w:r w:rsidRPr="006D51AD">
        <w:rPr>
          <w:rFonts w:ascii="Times New Roman" w:hAnsi="Times New Roman" w:cs="Times New Roman"/>
          <w:bCs/>
          <w:sz w:val="28"/>
          <w:szCs w:val="28"/>
        </w:rPr>
        <w:t xml:space="preserve"> регулир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ование режима работы школы искусств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, контроль за деятельностью педагогов и учащихся, организацию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массовых мероприятий с учащимися для родителей, организаций, населения,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а также участие в творческих конкурсах различного уровня, обеспечение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сплоченности, творческого отношения к делу и др.</w:t>
      </w:r>
    </w:p>
    <w:p w:rsidR="001E5820" w:rsidRPr="006D51AD" w:rsidRDefault="000C1337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школой искусств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основе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определенной общепринятой нормативной базы, в соответствии с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имеющимися рекомендациями, регламентирующими различные стороны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учебно-воспитательной работы, положениями, уставом, инструкциями,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локальными актами,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методическими указаниями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Перечень учебных дисциплин, продолжительность занятий, формы и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методы преподавания и учения, объем практических работ, организация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творческой деятельности обучающихся, порядок перевода и выпуска, нормы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оценок знаний, критерии уровня воспитанности, режим дня в школе, критерии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оценки работы преподавателей и концертмейстеров и др. закреплено в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337" w:rsidRPr="006D51AD">
        <w:rPr>
          <w:rFonts w:ascii="Times New Roman" w:hAnsi="Times New Roman" w:cs="Times New Roman"/>
          <w:bCs/>
          <w:sz w:val="28"/>
          <w:szCs w:val="28"/>
        </w:rPr>
        <w:t xml:space="preserve">локальных актах МБУ ДО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«</w:t>
      </w:r>
      <w:r w:rsidR="000C1337" w:rsidRPr="006D51AD">
        <w:rPr>
          <w:rFonts w:ascii="Times New Roman" w:hAnsi="Times New Roman" w:cs="Times New Roman"/>
          <w:bCs/>
          <w:sz w:val="28"/>
          <w:szCs w:val="28"/>
        </w:rPr>
        <w:t>БДШИ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»</w:t>
      </w:r>
      <w:r w:rsidRPr="006D5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Управление обр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азовательной деятельностью в МБУ ДО «БДШИ</w:t>
      </w:r>
      <w:r w:rsidR="000C1337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сочетает принципы единоначалия и коллегиальности.</w:t>
      </w:r>
    </w:p>
    <w:p w:rsidR="001E5820" w:rsidRPr="006D51AD" w:rsidRDefault="00F40D64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C7212" w:rsidRPr="006D51AD">
        <w:rPr>
          <w:rFonts w:ascii="Times New Roman" w:hAnsi="Times New Roman" w:cs="Times New Roman"/>
          <w:bCs/>
          <w:sz w:val="28"/>
          <w:szCs w:val="28"/>
        </w:rPr>
        <w:t>школе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действуют следующие коллегиальные органы: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педагогический совет;</w:t>
      </w:r>
    </w:p>
    <w:p w:rsidR="001E5820" w:rsidRPr="006D51AD" w:rsidRDefault="00F40D64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методический совет/ объединение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родительский совет (комитет).</w:t>
      </w:r>
    </w:p>
    <w:p w:rsidR="001E5820" w:rsidRPr="006D51AD" w:rsidRDefault="000C1337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в 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>школе искусств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 xml:space="preserve"> могут быть введены формы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совещательных органов обучающихся.</w:t>
      </w:r>
    </w:p>
    <w:p w:rsidR="001E5820" w:rsidRPr="006D51AD" w:rsidRDefault="001E5820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8.Заключение</w:t>
      </w:r>
    </w:p>
    <w:p w:rsidR="001E582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Основной итог реализации образовательной программы </w:t>
      </w:r>
      <w:r w:rsidR="00A347B0" w:rsidRPr="006D51AD">
        <w:rPr>
          <w:rFonts w:ascii="Times New Roman" w:hAnsi="Times New Roman" w:cs="Times New Roman"/>
          <w:bCs/>
          <w:sz w:val="28"/>
          <w:szCs w:val="28"/>
        </w:rPr>
        <w:t>–</w:t>
      </w:r>
      <w:r w:rsidRPr="006D51AD">
        <w:rPr>
          <w:rFonts w:ascii="Times New Roman" w:hAnsi="Times New Roman" w:cs="Times New Roman"/>
          <w:bCs/>
          <w:sz w:val="28"/>
          <w:szCs w:val="28"/>
        </w:rPr>
        <w:t xml:space="preserve"> личностный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рост каждого обучающегося, формирование и раскрытие его творческого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потенциала от функциональной грамотности до профессиональной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компетентности и культуры личности. Центральное место в образовательном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процессе занимает ориентированные действия всех его участников на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«накопление» конкретных требований к выпускнику в результате реализации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учебно-исполнительских, учебно-теоретических, творческих, культурно-просветительских и воспитательных задач, выполненных с учетом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>и</w:t>
      </w:r>
      <w:r w:rsidRPr="006D51AD">
        <w:rPr>
          <w:rFonts w:ascii="Times New Roman" w:hAnsi="Times New Roman" w:cs="Times New Roman"/>
          <w:bCs/>
          <w:sz w:val="28"/>
          <w:szCs w:val="28"/>
        </w:rPr>
        <w:t>ндивидуальных возможностей и внутренних потребностей каждого</w:t>
      </w:r>
      <w:r w:rsidR="00F40D64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обучающегося.</w:t>
      </w:r>
    </w:p>
    <w:p w:rsidR="00A347B0" w:rsidRPr="006D51AD" w:rsidRDefault="001E5820" w:rsidP="006D51A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С учетом особенностей реализации образовательных программ в области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искусств можно определить следующие уровни итогов реализации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337" w:rsidRPr="006D51AD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программы 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>школы искусств</w:t>
      </w:r>
      <w:r w:rsidRPr="006D51AD">
        <w:rPr>
          <w:rFonts w:ascii="Times New Roman" w:hAnsi="Times New Roman" w:cs="Times New Roman"/>
          <w:bCs/>
          <w:sz w:val="28"/>
          <w:szCs w:val="28"/>
        </w:rPr>
        <w:t xml:space="preserve"> по навыкам и умениям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закончивших обучение (модели выпускников).</w:t>
      </w:r>
    </w:p>
    <w:p w:rsidR="001E5820" w:rsidRPr="006D51AD" w:rsidRDefault="008638EA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Модель выпускника, освоившего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>дополнитель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>ную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>ую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>ую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>у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в области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музыкального исполнительского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="005245C1" w:rsidRPr="006D51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5820" w:rsidRPr="006D51AD" w:rsidRDefault="007217B6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- владеет достаточным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уровнем знаний, умений и навыков,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необходимыми в сольной исполнительской практике, игре в различных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20" w:rsidRPr="006D51AD">
        <w:rPr>
          <w:rFonts w:ascii="Times New Roman" w:hAnsi="Times New Roman" w:cs="Times New Roman"/>
          <w:bCs/>
          <w:sz w:val="28"/>
          <w:szCs w:val="28"/>
        </w:rPr>
        <w:t>ансамблях;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умеет самостоятельно разучивать и художественно цельно исполнять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произведения различных жанров и стилей;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владеет навыками чтения с листа, аккомпанемента, подбора по слуху и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применяет их в концертной практике;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имеет уровень функциональной грамотности;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способен осознанно воспринимать элементы музыкального языка и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музыкальной речи, анализировать незнакомое музыкальное произведение,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знает основные направления и стили музыкального искусства;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способен использовать полученные знания в практической деятельности;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способен к коллективной творческой деятельности, умеет сочетать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различные виды деятельности и применяет их во внеклассных мероприятиях;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умеет осмысленно и ответственно осуществлять выбор собственных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действий, обладает чувством социальной ответственности;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способен к жизненному самоопределению, может адаптироваться в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современных социальных условиях;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обладает психологической устойчивостью, волевыми и эмоциональными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качествами;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знает свои гражданские права, умеет их реализовывать, уважает своё и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чужое достоинство, собственный труд и труд других людей, ориентирован на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здоровый образ жизни.</w:t>
      </w:r>
    </w:p>
    <w:p w:rsidR="005245C1" w:rsidRPr="006D51AD" w:rsidRDefault="005245C1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Модель выпускника, освоившего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дополнительную 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предпрофессиональную </w:t>
      </w:r>
      <w:r w:rsidRPr="006D51AD">
        <w:rPr>
          <w:rFonts w:ascii="Times New Roman" w:hAnsi="Times New Roman" w:cs="Times New Roman"/>
          <w:b/>
          <w:sz w:val="28"/>
          <w:szCs w:val="28"/>
        </w:rPr>
        <w:t>образовательную программу в области музыкального исполнительского искусства</w:t>
      </w:r>
      <w:r w:rsidRPr="006D51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владеет знаниями, умениями и навыками, необходимыми для исполнения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сольных концертных программ, ансамблевого исполнительства;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имеет личностные качества, необходимые для осознанного выбора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профессии;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владеет навыками чтения с листа, аккомпанемента, подбора по слуху и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применяет их в концертной практике;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 xml:space="preserve">- умеет самостоятельно и осознанно прочесть </w:t>
      </w:r>
      <w:r w:rsidR="005245C1" w:rsidRPr="006D51AD">
        <w:rPr>
          <w:rFonts w:ascii="Times New Roman" w:hAnsi="Times New Roman" w:cs="Times New Roman"/>
          <w:bCs/>
          <w:sz w:val="28"/>
          <w:szCs w:val="28"/>
        </w:rPr>
        <w:t xml:space="preserve"> и исполнить новый </w:t>
      </w:r>
      <w:r w:rsidRPr="006D51AD">
        <w:rPr>
          <w:rFonts w:ascii="Times New Roman" w:hAnsi="Times New Roman" w:cs="Times New Roman"/>
          <w:bCs/>
          <w:sz w:val="28"/>
          <w:szCs w:val="28"/>
        </w:rPr>
        <w:t>нотный текст;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владеет необходимым уровнем функциональной грамотности для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продолжения обучения в среднем специальном учебном заведении;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способен осознанно воспринимать элементы музыкального языка и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музыкальной речи: анализировать незнакомое музыкальное произведение,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знает основные направления и стили музыкального искусства;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способен использовать полученные знания в практической деятельности;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владеет навыками исполнительской практики коллективной творческой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деятельности, умеет сочетать различные виды деятельности и применять их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во внеклассных мероприятиях;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обладает чувством социальной ответственности, самосознанием;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способен к жизненному самоопределению, адаптации в современных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социальных условиях;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обладает психологической устойчивостью, волевыми и эмоциональными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качествами;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обладает «живым» интеллектом, способен к ассоциативному, логическому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мышлению, яркому индивидуальному самовыражению;</w:t>
      </w:r>
    </w:p>
    <w:p w:rsidR="001E5820" w:rsidRPr="006D51AD" w:rsidRDefault="001E5820" w:rsidP="006D51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AD">
        <w:rPr>
          <w:rFonts w:ascii="Times New Roman" w:hAnsi="Times New Roman" w:cs="Times New Roman"/>
          <w:bCs/>
          <w:sz w:val="28"/>
          <w:szCs w:val="28"/>
        </w:rPr>
        <w:t>- занимает активную жизненную позицию, стремится к саморазвитию,</w:t>
      </w:r>
      <w:r w:rsidR="008638EA" w:rsidRPr="006D5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bCs/>
          <w:sz w:val="28"/>
          <w:szCs w:val="28"/>
        </w:rPr>
        <w:t>проявляет лидерские качества, ориентирован на здоровый образ жизни</w:t>
      </w:r>
    </w:p>
    <w:p w:rsidR="005245C1" w:rsidRPr="006D51AD" w:rsidRDefault="006D51AD" w:rsidP="006D5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Модель выпускника, освоившего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дополнительную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6D51AD">
        <w:rPr>
          <w:rFonts w:ascii="Times New Roman" w:hAnsi="Times New Roman" w:cs="Times New Roman"/>
          <w:b/>
          <w:sz w:val="28"/>
          <w:szCs w:val="28"/>
        </w:rPr>
        <w:t>ую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6D51AD">
        <w:rPr>
          <w:rFonts w:ascii="Times New Roman" w:hAnsi="Times New Roman" w:cs="Times New Roman"/>
          <w:b/>
          <w:sz w:val="28"/>
          <w:szCs w:val="28"/>
        </w:rPr>
        <w:t>у</w:t>
      </w:r>
      <w:r w:rsidR="005245C1" w:rsidRPr="006D51AD">
        <w:rPr>
          <w:rFonts w:ascii="Times New Roman" w:hAnsi="Times New Roman" w:cs="Times New Roman"/>
          <w:b/>
          <w:sz w:val="28"/>
          <w:szCs w:val="28"/>
        </w:rPr>
        <w:t xml:space="preserve"> в области хореографического искусства :</w:t>
      </w:r>
    </w:p>
    <w:p w:rsidR="005245C1" w:rsidRPr="006D51AD" w:rsidRDefault="005245C1" w:rsidP="006D51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- владеет </w:t>
      </w: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принципов взаимодействия музыкальных и хореографических средств выразительности;</w:t>
      </w:r>
    </w:p>
    <w:p w:rsidR="005245C1" w:rsidRPr="006D51AD" w:rsidRDefault="005245C1" w:rsidP="006D51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исполнять танцевальные номера;</w:t>
      </w:r>
    </w:p>
    <w:p w:rsidR="005245C1" w:rsidRPr="006D51AD" w:rsidRDefault="005245C1" w:rsidP="006D51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определять средства музыкальной выразительности в контексте хореографического образа;</w:t>
      </w:r>
    </w:p>
    <w:p w:rsidR="005245C1" w:rsidRPr="006D51AD" w:rsidRDefault="005245C1" w:rsidP="006D5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умеет распределять сценическую площадку, сохранять рисунок при исполнении танца;</w:t>
      </w:r>
    </w:p>
    <w:p w:rsidR="005245C1" w:rsidRPr="006D51AD" w:rsidRDefault="005245C1" w:rsidP="006D5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умеет самостоятельно создавать музыкально-двигательный образ;  </w:t>
      </w:r>
    </w:p>
    <w:p w:rsidR="005245C1" w:rsidRPr="006D51AD" w:rsidRDefault="005245C1" w:rsidP="006D5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навыками владения различными танцевальными движениями, упражнениями на развитие физических данных;</w:t>
      </w:r>
    </w:p>
    <w:p w:rsidR="005245C1" w:rsidRPr="006D51AD" w:rsidRDefault="005245C1" w:rsidP="006D5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обладает навыками  ансамблевого  исполнения танцевальных номеров; </w:t>
      </w:r>
    </w:p>
    <w:p w:rsidR="005245C1" w:rsidRPr="006D51AD" w:rsidRDefault="005245C1" w:rsidP="006D5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навыками  сценической практики;</w:t>
      </w:r>
    </w:p>
    <w:p w:rsidR="005245C1" w:rsidRPr="006D51AD" w:rsidRDefault="005245C1" w:rsidP="006D51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навыками  музыкально-пластического  интонирования;</w:t>
      </w:r>
    </w:p>
    <w:p w:rsidR="005245C1" w:rsidRPr="006D51AD" w:rsidRDefault="005245C1" w:rsidP="006D51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навыками  сохранения и поддержки собственной физической формы;</w:t>
      </w:r>
    </w:p>
    <w:p w:rsidR="005245C1" w:rsidRPr="006D51AD" w:rsidRDefault="005245C1" w:rsidP="006D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1AD">
        <w:rPr>
          <w:rFonts w:ascii="Times New Roman" w:hAnsi="Times New Roman" w:cs="Times New Roman"/>
          <w:sz w:val="28"/>
          <w:szCs w:val="28"/>
        </w:rPr>
        <w:t>способен воспринимать духовные ценности;</w:t>
      </w:r>
    </w:p>
    <w:p w:rsidR="005245C1" w:rsidRPr="006D51AD" w:rsidRDefault="005245C1" w:rsidP="006D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освоил навыки коммуникативной культуры;</w:t>
      </w:r>
    </w:p>
    <w:p w:rsidR="005245C1" w:rsidRPr="006D51AD" w:rsidRDefault="005245C1" w:rsidP="006D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знает свои гражданские права, уважает свое и чужое достоинство, ориентирован на здоровый образ жизни.</w:t>
      </w:r>
    </w:p>
    <w:p w:rsidR="005245C1" w:rsidRPr="006D51AD" w:rsidRDefault="005245C1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C1" w:rsidRPr="006D51AD" w:rsidRDefault="006D51AD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Модель выпускника, освоившего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дополнительную предпрофессиональную образовательную программу в области </w:t>
      </w:r>
      <w:r w:rsidRPr="006D51AD">
        <w:rPr>
          <w:rFonts w:ascii="Times New Roman" w:hAnsi="Times New Roman" w:cs="Times New Roman"/>
          <w:b/>
          <w:sz w:val="28"/>
          <w:szCs w:val="28"/>
        </w:rPr>
        <w:t>хореографического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Pr="006D51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45C1" w:rsidRPr="006D51AD" w:rsidRDefault="005245C1" w:rsidP="00C33D2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знаниями основных исторических периодов развития хореографического искусства во взаимосвязи с другими видами искусств;</w:t>
      </w:r>
    </w:p>
    <w:p w:rsidR="005245C1" w:rsidRPr="006D51AD" w:rsidRDefault="005245C1" w:rsidP="00C33D2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  профессиональную  терминологию хореографического репертуара;</w:t>
      </w:r>
    </w:p>
    <w:p w:rsidR="005245C1" w:rsidRPr="006D51AD" w:rsidRDefault="005245C1" w:rsidP="00C33D29">
      <w:pPr>
        <w:tabs>
          <w:tab w:val="left" w:pos="0"/>
          <w:tab w:val="left" w:pos="9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умеет </w:t>
      </w:r>
      <w:r w:rsidRPr="006D51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исполнять различные виды танца: классический, народно-сценический</w:t>
      </w:r>
      <w:r w:rsidRPr="006D51A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6D51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</w:p>
    <w:p w:rsidR="005245C1" w:rsidRPr="006D51AD" w:rsidRDefault="005245C1" w:rsidP="00C33D29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x-none"/>
        </w:rPr>
        <w:t>-  обладает навыками музыкально-пластического  интонирования;</w:t>
      </w:r>
    </w:p>
    <w:p w:rsidR="005245C1" w:rsidRPr="006D51AD" w:rsidRDefault="005245C1" w:rsidP="00C33D29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навыками  публичных выступлений;</w:t>
      </w:r>
    </w:p>
    <w:p w:rsidR="005245C1" w:rsidRPr="006D51AD" w:rsidRDefault="005245C1" w:rsidP="00C33D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разнообразным кругозором в области хореографического искусства и культуры;</w:t>
      </w:r>
    </w:p>
    <w:p w:rsidR="005245C1" w:rsidRPr="006D51AD" w:rsidRDefault="005245C1" w:rsidP="00C33D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использовать полученные знания в практической деятельности;</w:t>
      </w:r>
    </w:p>
    <w:p w:rsidR="005245C1" w:rsidRPr="006D51AD" w:rsidRDefault="005245C1" w:rsidP="00C33D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чувством социальной ответственности, самосознанием;</w:t>
      </w:r>
    </w:p>
    <w:p w:rsidR="005245C1" w:rsidRPr="006D51AD" w:rsidRDefault="005245C1" w:rsidP="00C33D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к жизненному самоопределению, адаптации в современных социальных условиях;</w:t>
      </w:r>
    </w:p>
    <w:p w:rsidR="005245C1" w:rsidRPr="006D51AD" w:rsidRDefault="005245C1" w:rsidP="00C33D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психологической устойчивостью, волевыми и эмоциональными качествами;</w:t>
      </w:r>
    </w:p>
    <w:p w:rsidR="005245C1" w:rsidRPr="006D51AD" w:rsidRDefault="005245C1" w:rsidP="00C33D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занимает активную жизненную позицию, стремится к саморазвитию, проявляет лидерские качества, ориентирован на здоровый образ жизни.</w:t>
      </w:r>
    </w:p>
    <w:p w:rsidR="005245C1" w:rsidRPr="006D51AD" w:rsidRDefault="005245C1" w:rsidP="00C33D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личностные качества для осознанного выбора профессии;</w:t>
      </w:r>
    </w:p>
    <w:p w:rsidR="005245C1" w:rsidRPr="006D51AD" w:rsidRDefault="005245C1" w:rsidP="00C33D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C1" w:rsidRPr="006D51AD" w:rsidRDefault="005245C1" w:rsidP="006D51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C1" w:rsidRPr="006D51AD" w:rsidRDefault="005245C1" w:rsidP="006D51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1AD" w:rsidRPr="006D51AD" w:rsidRDefault="006D51AD" w:rsidP="006D5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Модель выпускника, освоившего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дополнительную  общеразвивающую образовательную программу в области 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 декоративно-прикладного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(далее ИЗО, ДПО)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245C1" w:rsidRPr="006D51AD" w:rsidRDefault="005245C1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Модель, слагается из четырёх параметров деятельности: </w:t>
      </w:r>
    </w:p>
    <w:p w:rsidR="005245C1" w:rsidRPr="006D51AD" w:rsidRDefault="005245C1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-просветительская </w:t>
      </w:r>
    </w:p>
    <w:p w:rsidR="005245C1" w:rsidRPr="006D51AD" w:rsidRDefault="005245C1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-выставочно-конкурсная</w:t>
      </w:r>
    </w:p>
    <w:p w:rsidR="005245C1" w:rsidRPr="006D51AD" w:rsidRDefault="005245C1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-учебная</w:t>
      </w:r>
    </w:p>
    <w:p w:rsidR="00C33D29" w:rsidRDefault="005245C1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творческая (отражает социальный заказ, и является ориентиром для всех участников образовательного процесса).</w:t>
      </w:r>
    </w:p>
    <w:p w:rsidR="005245C1" w:rsidRPr="006D51AD" w:rsidRDefault="005245C1" w:rsidP="006D5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br/>
        <w:t xml:space="preserve"> Учитывая направление деятельности отделений ИЗО и ДПО выпускник владеет :навыками для воплощения творческого замысла и реализации задуманных идей. </w:t>
      </w:r>
    </w:p>
    <w:p w:rsidR="005245C1" w:rsidRPr="006D51AD" w:rsidRDefault="005245C1" w:rsidP="00C33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/>
          <w:sz w:val="28"/>
          <w:szCs w:val="28"/>
        </w:rPr>
        <w:t>Уровень подготовки предполагает создание произведения, связанное единством замысла. Итоговые навыки демонстрируют умения реализовывать свои замыслы, творческий подход в выборе решения, умение работать с подготовительным материалом, эскизами, этюдами, набросками и литературой.</w:t>
      </w:r>
    </w:p>
    <w:p w:rsidR="005245C1" w:rsidRPr="006D51AD" w:rsidRDefault="005245C1" w:rsidP="006D5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достаточно широкий художественный кругозор</w:t>
      </w:r>
    </w:p>
    <w:p w:rsidR="005245C1" w:rsidRPr="006D51AD" w:rsidRDefault="005245C1" w:rsidP="006D5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 -способный к активной жизни, труду, творчеству, профессионально ориентированный.</w:t>
      </w:r>
    </w:p>
    <w:p w:rsidR="005245C1" w:rsidRPr="006D51AD" w:rsidRDefault="005245C1" w:rsidP="006D51AD">
      <w:pPr>
        <w:pStyle w:val="Default"/>
        <w:spacing w:line="360" w:lineRule="auto"/>
        <w:jc w:val="both"/>
        <w:rPr>
          <w:sz w:val="28"/>
          <w:szCs w:val="28"/>
        </w:rPr>
      </w:pPr>
      <w:r w:rsidRPr="006D51AD">
        <w:rPr>
          <w:sz w:val="28"/>
          <w:szCs w:val="28"/>
        </w:rPr>
        <w:t>-уважает и принимает духовные и культурные ценности разных народов России и Мира;</w:t>
      </w:r>
    </w:p>
    <w:p w:rsidR="005245C1" w:rsidRPr="006D51AD" w:rsidRDefault="005245C1" w:rsidP="006D51AD">
      <w:pPr>
        <w:pStyle w:val="Default"/>
        <w:spacing w:line="360" w:lineRule="auto"/>
        <w:jc w:val="both"/>
        <w:rPr>
          <w:sz w:val="28"/>
          <w:szCs w:val="28"/>
        </w:rPr>
      </w:pPr>
      <w:r w:rsidRPr="006D51AD">
        <w:rPr>
          <w:sz w:val="28"/>
          <w:szCs w:val="28"/>
        </w:rPr>
        <w:t xml:space="preserve">-сформированы эстетические взгляды, нравственные установки и потребность общения с духовными ценностями. </w:t>
      </w:r>
    </w:p>
    <w:p w:rsidR="005245C1" w:rsidRPr="006D51AD" w:rsidRDefault="005245C1" w:rsidP="006D51AD">
      <w:pPr>
        <w:pStyle w:val="Default"/>
        <w:spacing w:line="360" w:lineRule="auto"/>
        <w:rPr>
          <w:sz w:val="28"/>
          <w:szCs w:val="28"/>
        </w:rPr>
      </w:pPr>
      <w:r w:rsidRPr="006D51AD">
        <w:rPr>
          <w:sz w:val="28"/>
          <w:szCs w:val="28"/>
        </w:rPr>
        <w:t>-развито  образное мышление, творческое воображение, художественные навыки и способности .</w:t>
      </w:r>
    </w:p>
    <w:p w:rsidR="005245C1" w:rsidRPr="006D51AD" w:rsidRDefault="005245C1" w:rsidP="006D51AD">
      <w:pPr>
        <w:pStyle w:val="Default"/>
        <w:spacing w:line="360" w:lineRule="auto"/>
        <w:rPr>
          <w:sz w:val="28"/>
          <w:szCs w:val="28"/>
        </w:rPr>
      </w:pPr>
      <w:r w:rsidRPr="006D51AD">
        <w:rPr>
          <w:sz w:val="28"/>
          <w:szCs w:val="28"/>
        </w:rPr>
        <w:t>- сформированы коммуникативные навыки;</w:t>
      </w:r>
    </w:p>
    <w:p w:rsidR="005245C1" w:rsidRPr="006D51AD" w:rsidRDefault="005245C1" w:rsidP="006D51AD">
      <w:pPr>
        <w:pStyle w:val="Default"/>
        <w:spacing w:line="360" w:lineRule="auto"/>
        <w:rPr>
          <w:sz w:val="28"/>
          <w:szCs w:val="28"/>
        </w:rPr>
      </w:pPr>
      <w:r w:rsidRPr="006D51AD">
        <w:rPr>
          <w:sz w:val="28"/>
          <w:szCs w:val="28"/>
        </w:rPr>
        <w:t xml:space="preserve"> -выпускник  овладел навыком ценить произведения искусства, создавать творческие работы, переосмысливая увиденное и услышанное, на занятиях по декоративно-прикладному искусству</w:t>
      </w:r>
    </w:p>
    <w:p w:rsidR="005245C1" w:rsidRPr="006D51AD" w:rsidRDefault="005245C1" w:rsidP="006D51AD">
      <w:pPr>
        <w:pStyle w:val="Default"/>
        <w:spacing w:line="360" w:lineRule="auto"/>
        <w:rPr>
          <w:sz w:val="28"/>
          <w:szCs w:val="28"/>
        </w:rPr>
      </w:pPr>
    </w:p>
    <w:p w:rsidR="005245C1" w:rsidRPr="006D51AD" w:rsidRDefault="005245C1" w:rsidP="006D51AD">
      <w:pPr>
        <w:pStyle w:val="Default"/>
        <w:spacing w:line="360" w:lineRule="auto"/>
        <w:rPr>
          <w:sz w:val="28"/>
          <w:szCs w:val="28"/>
        </w:rPr>
      </w:pPr>
    </w:p>
    <w:p w:rsidR="005245C1" w:rsidRPr="006D51AD" w:rsidRDefault="005245C1" w:rsidP="006D51AD">
      <w:pPr>
        <w:pStyle w:val="Default"/>
        <w:spacing w:line="360" w:lineRule="auto"/>
        <w:jc w:val="both"/>
        <w:rPr>
          <w:sz w:val="28"/>
          <w:szCs w:val="28"/>
        </w:rPr>
      </w:pPr>
    </w:p>
    <w:p w:rsidR="006D51AD" w:rsidRPr="006D51AD" w:rsidRDefault="006D51AD" w:rsidP="006D5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1AD">
        <w:rPr>
          <w:rFonts w:ascii="Times New Roman" w:hAnsi="Times New Roman" w:cs="Times New Roman"/>
          <w:b/>
          <w:bCs/>
          <w:sz w:val="28"/>
          <w:szCs w:val="28"/>
        </w:rPr>
        <w:t>Модель выпускника, освоившего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дополнительную предпрофессиональную образовательную программу в области </w:t>
      </w:r>
      <w:r w:rsidRPr="006D51AD">
        <w:rPr>
          <w:rFonts w:ascii="Times New Roman" w:hAnsi="Times New Roman" w:cs="Times New Roman"/>
          <w:b/>
          <w:sz w:val="28"/>
          <w:szCs w:val="28"/>
        </w:rPr>
        <w:t>изобразительного и декоративно-прикладного</w:t>
      </w:r>
      <w:r w:rsidRPr="006D51AD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Pr="006D51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45C1" w:rsidRPr="006D51AD" w:rsidRDefault="005245C1" w:rsidP="006D51AD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</w:t>
      </w:r>
      <w:r w:rsidR="006D51AD" w:rsidRPr="006D51AD">
        <w:rPr>
          <w:rFonts w:ascii="Times New Roman" w:hAnsi="Times New Roman" w:cs="Times New Roman"/>
          <w:sz w:val="28"/>
          <w:szCs w:val="28"/>
        </w:rPr>
        <w:t>имеет с</w:t>
      </w:r>
      <w:r w:rsidRPr="006D51AD">
        <w:rPr>
          <w:rFonts w:ascii="Times New Roman" w:hAnsi="Times New Roman" w:cs="Times New Roman"/>
          <w:sz w:val="28"/>
          <w:szCs w:val="28"/>
        </w:rPr>
        <w:t>формирован</w:t>
      </w:r>
      <w:r w:rsidR="006D51AD" w:rsidRPr="006D51AD">
        <w:rPr>
          <w:rFonts w:ascii="Times New Roman" w:hAnsi="Times New Roman" w:cs="Times New Roman"/>
          <w:sz w:val="28"/>
          <w:szCs w:val="28"/>
        </w:rPr>
        <w:t>н</w:t>
      </w:r>
      <w:r w:rsidRPr="006D51AD">
        <w:rPr>
          <w:rFonts w:ascii="Times New Roman" w:hAnsi="Times New Roman" w:cs="Times New Roman"/>
          <w:sz w:val="28"/>
          <w:szCs w:val="28"/>
        </w:rPr>
        <w:t>ы</w:t>
      </w:r>
      <w:r w:rsidR="006D51AD" w:rsidRPr="006D51AD">
        <w:rPr>
          <w:rFonts w:ascii="Times New Roman" w:hAnsi="Times New Roman" w:cs="Times New Roman"/>
          <w:sz w:val="28"/>
          <w:szCs w:val="28"/>
        </w:rPr>
        <w:t>е</w:t>
      </w:r>
      <w:r w:rsidRPr="006D51AD">
        <w:rPr>
          <w:rFonts w:ascii="Times New Roman" w:hAnsi="Times New Roman" w:cs="Times New Roman"/>
          <w:sz w:val="28"/>
          <w:szCs w:val="28"/>
        </w:rPr>
        <w:t xml:space="preserve">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5245C1" w:rsidRPr="006D51AD" w:rsidRDefault="005245C1" w:rsidP="006D51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навыки восприятия художественного образа.</w:t>
      </w:r>
    </w:p>
    <w:p w:rsidR="005245C1" w:rsidRPr="006D51AD" w:rsidRDefault="005245C1" w:rsidP="006D51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представления об особенностях  различных видов искусства и их особенностей.</w:t>
      </w:r>
    </w:p>
    <w:p w:rsidR="005245C1" w:rsidRPr="006D51AD" w:rsidRDefault="005245C1" w:rsidP="006D51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-Владеет специальной терминологией в </w:t>
      </w:r>
      <w:r w:rsidR="006D51AD" w:rsidRPr="006D51AD">
        <w:rPr>
          <w:rFonts w:ascii="Times New Roman" w:hAnsi="Times New Roman" w:cs="Times New Roman"/>
          <w:sz w:val="28"/>
          <w:szCs w:val="28"/>
        </w:rPr>
        <w:t>и</w:t>
      </w:r>
      <w:r w:rsidRPr="006D51AD">
        <w:rPr>
          <w:rFonts w:ascii="Times New Roman" w:hAnsi="Times New Roman" w:cs="Times New Roman"/>
          <w:sz w:val="28"/>
          <w:szCs w:val="28"/>
        </w:rPr>
        <w:t xml:space="preserve">зобразительном и </w:t>
      </w:r>
      <w:r w:rsidR="006D51AD" w:rsidRPr="006D51AD">
        <w:rPr>
          <w:rFonts w:ascii="Times New Roman" w:hAnsi="Times New Roman" w:cs="Times New Roman"/>
          <w:sz w:val="28"/>
          <w:szCs w:val="28"/>
        </w:rPr>
        <w:t>д</w:t>
      </w:r>
      <w:r w:rsidRPr="006D51AD">
        <w:rPr>
          <w:rFonts w:ascii="Times New Roman" w:hAnsi="Times New Roman" w:cs="Times New Roman"/>
          <w:sz w:val="28"/>
          <w:szCs w:val="28"/>
        </w:rPr>
        <w:t>екоративно-</w:t>
      </w:r>
      <w:r w:rsidR="006D51AD" w:rsidRPr="006D51AD">
        <w:rPr>
          <w:rFonts w:ascii="Times New Roman" w:hAnsi="Times New Roman" w:cs="Times New Roman"/>
          <w:sz w:val="28"/>
          <w:szCs w:val="28"/>
        </w:rPr>
        <w:t>п</w:t>
      </w:r>
      <w:r w:rsidRPr="006D51AD">
        <w:rPr>
          <w:rFonts w:ascii="Times New Roman" w:hAnsi="Times New Roman" w:cs="Times New Roman"/>
          <w:sz w:val="28"/>
          <w:szCs w:val="28"/>
        </w:rPr>
        <w:t>рикладном  искусстве.</w:t>
      </w:r>
    </w:p>
    <w:p w:rsidR="005245C1" w:rsidRPr="006D51AD" w:rsidRDefault="005245C1" w:rsidP="006D51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</w:t>
      </w:r>
      <w:r w:rsidR="006D51AD" w:rsidRPr="006D51AD">
        <w:rPr>
          <w:rFonts w:ascii="Times New Roman" w:hAnsi="Times New Roman" w:cs="Times New Roman"/>
          <w:sz w:val="28"/>
          <w:szCs w:val="28"/>
        </w:rPr>
        <w:t>имеет с</w:t>
      </w:r>
      <w:r w:rsidRPr="006D51AD">
        <w:rPr>
          <w:rFonts w:ascii="Times New Roman" w:hAnsi="Times New Roman" w:cs="Times New Roman"/>
          <w:sz w:val="28"/>
          <w:szCs w:val="28"/>
        </w:rPr>
        <w:t>формирован</w:t>
      </w:r>
      <w:r w:rsidR="006D51AD" w:rsidRPr="006D51AD">
        <w:rPr>
          <w:rFonts w:ascii="Times New Roman" w:hAnsi="Times New Roman" w:cs="Times New Roman"/>
          <w:sz w:val="28"/>
          <w:szCs w:val="28"/>
        </w:rPr>
        <w:t>н</w:t>
      </w:r>
      <w:r w:rsidRPr="006D51AD">
        <w:rPr>
          <w:rFonts w:ascii="Times New Roman" w:hAnsi="Times New Roman" w:cs="Times New Roman"/>
          <w:sz w:val="28"/>
          <w:szCs w:val="28"/>
        </w:rPr>
        <w:t>ы</w:t>
      </w:r>
      <w:r w:rsidR="006D51AD" w:rsidRPr="006D51AD">
        <w:rPr>
          <w:rFonts w:ascii="Times New Roman" w:hAnsi="Times New Roman" w:cs="Times New Roman"/>
          <w:sz w:val="28"/>
          <w:szCs w:val="28"/>
        </w:rPr>
        <w:t>е</w:t>
      </w:r>
      <w:r w:rsidRPr="006D51AD">
        <w:rPr>
          <w:rFonts w:ascii="Times New Roman" w:hAnsi="Times New Roman" w:cs="Times New Roman"/>
          <w:sz w:val="28"/>
          <w:szCs w:val="28"/>
        </w:rPr>
        <w:t xml:space="preserve"> первичные навыки анализа произведений </w:t>
      </w:r>
      <w:r w:rsidR="006D51AD" w:rsidRPr="006D51AD">
        <w:rPr>
          <w:rFonts w:ascii="Times New Roman" w:hAnsi="Times New Roman" w:cs="Times New Roman"/>
          <w:sz w:val="28"/>
          <w:szCs w:val="28"/>
        </w:rPr>
        <w:t>и</w:t>
      </w:r>
      <w:r w:rsidRPr="006D51AD">
        <w:rPr>
          <w:rFonts w:ascii="Times New Roman" w:hAnsi="Times New Roman" w:cs="Times New Roman"/>
          <w:sz w:val="28"/>
          <w:szCs w:val="28"/>
        </w:rPr>
        <w:t xml:space="preserve">зобразительного и </w:t>
      </w:r>
      <w:r w:rsidR="006D51AD" w:rsidRPr="006D51AD">
        <w:rPr>
          <w:rFonts w:ascii="Times New Roman" w:hAnsi="Times New Roman" w:cs="Times New Roman"/>
          <w:sz w:val="28"/>
          <w:szCs w:val="28"/>
        </w:rPr>
        <w:t>д</w:t>
      </w:r>
      <w:r w:rsidRPr="006D51AD">
        <w:rPr>
          <w:rFonts w:ascii="Times New Roman" w:hAnsi="Times New Roman" w:cs="Times New Roman"/>
          <w:sz w:val="28"/>
          <w:szCs w:val="28"/>
        </w:rPr>
        <w:t>екоративно-</w:t>
      </w:r>
      <w:r w:rsidR="006D51AD" w:rsidRPr="006D51AD">
        <w:rPr>
          <w:rFonts w:ascii="Times New Roman" w:hAnsi="Times New Roman" w:cs="Times New Roman"/>
          <w:sz w:val="28"/>
          <w:szCs w:val="28"/>
        </w:rPr>
        <w:t>п</w:t>
      </w:r>
      <w:r w:rsidRPr="006D51AD">
        <w:rPr>
          <w:rFonts w:ascii="Times New Roman" w:hAnsi="Times New Roman" w:cs="Times New Roman"/>
          <w:sz w:val="28"/>
          <w:szCs w:val="28"/>
        </w:rPr>
        <w:t>рикладного  искусства.</w:t>
      </w:r>
    </w:p>
    <w:p w:rsidR="005245C1" w:rsidRPr="006D51AD" w:rsidRDefault="005245C1" w:rsidP="006D51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</w:t>
      </w:r>
      <w:r w:rsidR="006D51AD" w:rsidRPr="006D51AD">
        <w:rPr>
          <w:rFonts w:ascii="Times New Roman" w:hAnsi="Times New Roman" w:cs="Times New Roman"/>
          <w:sz w:val="28"/>
          <w:szCs w:val="28"/>
        </w:rPr>
        <w:t>з</w:t>
      </w:r>
      <w:r w:rsidRPr="006D51AD">
        <w:rPr>
          <w:rFonts w:ascii="Times New Roman" w:hAnsi="Times New Roman" w:cs="Times New Roman"/>
          <w:sz w:val="28"/>
          <w:szCs w:val="28"/>
        </w:rPr>
        <w:t xml:space="preserve">нает основные  направления в </w:t>
      </w:r>
      <w:r w:rsidR="006D51AD" w:rsidRPr="006D51AD">
        <w:rPr>
          <w:rFonts w:ascii="Times New Roman" w:hAnsi="Times New Roman" w:cs="Times New Roman"/>
          <w:sz w:val="28"/>
          <w:szCs w:val="28"/>
        </w:rPr>
        <w:t>и</w:t>
      </w:r>
      <w:r w:rsidRPr="006D51AD">
        <w:rPr>
          <w:rFonts w:ascii="Times New Roman" w:hAnsi="Times New Roman" w:cs="Times New Roman"/>
          <w:sz w:val="28"/>
          <w:szCs w:val="28"/>
        </w:rPr>
        <w:t xml:space="preserve">зобразительном и  </w:t>
      </w:r>
      <w:r w:rsidR="006D51AD" w:rsidRPr="006D51AD">
        <w:rPr>
          <w:rFonts w:ascii="Times New Roman" w:hAnsi="Times New Roman" w:cs="Times New Roman"/>
          <w:sz w:val="28"/>
          <w:szCs w:val="28"/>
        </w:rPr>
        <w:t>д</w:t>
      </w:r>
      <w:r w:rsidRPr="006D51AD">
        <w:rPr>
          <w:rFonts w:ascii="Times New Roman" w:hAnsi="Times New Roman" w:cs="Times New Roman"/>
          <w:sz w:val="28"/>
          <w:szCs w:val="28"/>
        </w:rPr>
        <w:t>екоративно-прикладном искусстве;</w:t>
      </w:r>
    </w:p>
    <w:p w:rsidR="005245C1" w:rsidRPr="006D51AD" w:rsidRDefault="005245C1" w:rsidP="006D51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- </w:t>
      </w:r>
      <w:r w:rsidR="006D51AD" w:rsidRPr="006D51AD">
        <w:rPr>
          <w:rFonts w:ascii="Times New Roman" w:hAnsi="Times New Roman" w:cs="Times New Roman"/>
          <w:sz w:val="28"/>
          <w:szCs w:val="28"/>
        </w:rPr>
        <w:t>имеет с</w:t>
      </w:r>
      <w:r w:rsidRPr="006D51AD">
        <w:rPr>
          <w:rFonts w:ascii="Times New Roman" w:hAnsi="Times New Roman" w:cs="Times New Roman"/>
          <w:sz w:val="28"/>
          <w:szCs w:val="28"/>
        </w:rPr>
        <w:t>формирован</w:t>
      </w:r>
      <w:r w:rsidR="006D51AD" w:rsidRPr="006D51AD">
        <w:rPr>
          <w:rFonts w:ascii="Times New Roman" w:hAnsi="Times New Roman" w:cs="Times New Roman"/>
          <w:sz w:val="28"/>
          <w:szCs w:val="28"/>
        </w:rPr>
        <w:t>н</w:t>
      </w:r>
      <w:r w:rsidRPr="006D51AD">
        <w:rPr>
          <w:rFonts w:ascii="Times New Roman" w:hAnsi="Times New Roman" w:cs="Times New Roman"/>
          <w:sz w:val="28"/>
          <w:szCs w:val="28"/>
        </w:rPr>
        <w:t>о</w:t>
      </w:r>
      <w:r w:rsidR="006D51AD" w:rsidRPr="006D51AD">
        <w:rPr>
          <w:rFonts w:ascii="Times New Roman" w:hAnsi="Times New Roman" w:cs="Times New Roman"/>
          <w:sz w:val="28"/>
          <w:szCs w:val="28"/>
        </w:rPr>
        <w:t>е</w:t>
      </w:r>
      <w:r w:rsidRPr="006D51AD">
        <w:rPr>
          <w:rFonts w:ascii="Times New Roman" w:hAnsi="Times New Roman" w:cs="Times New Roman"/>
          <w:sz w:val="28"/>
          <w:szCs w:val="28"/>
        </w:rPr>
        <w:t xml:space="preserve"> умение и навык работы с различными материалами и техниками  </w:t>
      </w:r>
      <w:r w:rsidR="006D51AD" w:rsidRPr="006D51AD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6D51AD">
        <w:rPr>
          <w:rFonts w:ascii="Times New Roman" w:hAnsi="Times New Roman" w:cs="Times New Roman"/>
          <w:sz w:val="28"/>
          <w:szCs w:val="28"/>
        </w:rPr>
        <w:t xml:space="preserve"> и декоративно-прикладного творчества;</w:t>
      </w:r>
    </w:p>
    <w:p w:rsidR="005245C1" w:rsidRPr="006D51AD" w:rsidRDefault="005245C1" w:rsidP="006D51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 Сформировано восприятие художественных образов, способность передавать настроение, состояние в самостоятельном творчестве.</w:t>
      </w:r>
    </w:p>
    <w:p w:rsidR="005245C1" w:rsidRPr="006D51AD" w:rsidRDefault="005245C1" w:rsidP="006D51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-</w:t>
      </w:r>
      <w:r w:rsidR="006D51AD" w:rsidRPr="006D51AD">
        <w:rPr>
          <w:rFonts w:ascii="Times New Roman" w:hAnsi="Times New Roman" w:cs="Times New Roman"/>
          <w:sz w:val="28"/>
          <w:szCs w:val="28"/>
        </w:rPr>
        <w:t>умеет</w:t>
      </w:r>
      <w:r w:rsidRPr="006D51AD">
        <w:rPr>
          <w:rFonts w:ascii="Times New Roman" w:hAnsi="Times New Roman" w:cs="Times New Roman"/>
          <w:sz w:val="28"/>
          <w:szCs w:val="28"/>
        </w:rPr>
        <w:t xml:space="preserve"> интегрировать ранее полученные знания и умения по различным предметам</w:t>
      </w:r>
    </w:p>
    <w:p w:rsidR="005245C1" w:rsidRPr="006D51AD" w:rsidRDefault="005245C1" w:rsidP="006D51AD">
      <w:pPr>
        <w:pStyle w:val="Default"/>
        <w:spacing w:line="360" w:lineRule="auto"/>
        <w:rPr>
          <w:sz w:val="28"/>
          <w:szCs w:val="28"/>
        </w:rPr>
      </w:pPr>
      <w:r w:rsidRPr="006D51AD">
        <w:rPr>
          <w:sz w:val="28"/>
          <w:szCs w:val="28"/>
        </w:rPr>
        <w:t xml:space="preserve">     - </w:t>
      </w:r>
      <w:r w:rsidR="006D51AD" w:rsidRPr="006D51AD">
        <w:rPr>
          <w:sz w:val="28"/>
          <w:szCs w:val="28"/>
        </w:rPr>
        <w:t>владеет</w:t>
      </w:r>
      <w:r w:rsidRPr="006D51AD">
        <w:rPr>
          <w:sz w:val="28"/>
          <w:szCs w:val="28"/>
        </w:rPr>
        <w:t xml:space="preserve"> навыком ценить произведения искусства, создавать творческие работы, переосмысливая увиденное и услышанное, на занятиях по декоративно-прикладному искусству</w:t>
      </w:r>
    </w:p>
    <w:p w:rsidR="005245C1" w:rsidRPr="006D51AD" w:rsidRDefault="006D51AD" w:rsidP="006D51AD">
      <w:pPr>
        <w:pStyle w:val="Default"/>
        <w:spacing w:line="360" w:lineRule="auto"/>
        <w:rPr>
          <w:sz w:val="28"/>
          <w:szCs w:val="28"/>
        </w:rPr>
      </w:pPr>
      <w:r w:rsidRPr="006D51AD">
        <w:rPr>
          <w:sz w:val="28"/>
          <w:szCs w:val="28"/>
        </w:rPr>
        <w:t xml:space="preserve">- </w:t>
      </w:r>
      <w:r w:rsidRPr="006D51AD">
        <w:rPr>
          <w:rFonts w:eastAsia="Times New Roman"/>
          <w:sz w:val="28"/>
          <w:szCs w:val="28"/>
          <w:lang w:eastAsia="ru-RU"/>
        </w:rPr>
        <w:t>имеет личностные качества для осознанного выбора профессии;</w:t>
      </w:r>
    </w:p>
    <w:p w:rsidR="005245C1" w:rsidRPr="008642F2" w:rsidRDefault="005245C1" w:rsidP="005245C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245C1" w:rsidRPr="00802EF6" w:rsidRDefault="005245C1" w:rsidP="005245C1">
      <w:pPr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5C1" w:rsidRPr="00802EF6" w:rsidRDefault="005245C1" w:rsidP="005245C1">
      <w:pPr>
        <w:rPr>
          <w:rFonts w:ascii="Times New Roman" w:hAnsi="Times New Roman" w:cs="Times New Roman"/>
          <w:sz w:val="24"/>
          <w:szCs w:val="24"/>
        </w:rPr>
      </w:pPr>
    </w:p>
    <w:p w:rsidR="005245C1" w:rsidRPr="00F24AA0" w:rsidRDefault="005245C1" w:rsidP="005245C1">
      <w:pPr>
        <w:rPr>
          <w:rFonts w:ascii="Times New Roman" w:hAnsi="Times New Roman" w:cs="Times New Roman"/>
          <w:sz w:val="24"/>
          <w:szCs w:val="24"/>
        </w:rPr>
      </w:pPr>
    </w:p>
    <w:p w:rsidR="005245C1" w:rsidRPr="00E41FC5" w:rsidRDefault="005245C1" w:rsidP="00E41FC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45C1" w:rsidRPr="00E41FC5" w:rsidSect="00C33D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07" w:rsidRDefault="00720307" w:rsidP="00577F22">
      <w:pPr>
        <w:spacing w:after="0" w:line="240" w:lineRule="auto"/>
      </w:pPr>
      <w:r>
        <w:separator/>
      </w:r>
    </w:p>
  </w:endnote>
  <w:endnote w:type="continuationSeparator" w:id="0">
    <w:p w:rsidR="00720307" w:rsidRDefault="00720307" w:rsidP="0057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07" w:rsidRDefault="00720307" w:rsidP="00577F22">
      <w:pPr>
        <w:spacing w:after="0" w:line="240" w:lineRule="auto"/>
      </w:pPr>
      <w:r>
        <w:separator/>
      </w:r>
    </w:p>
  </w:footnote>
  <w:footnote w:type="continuationSeparator" w:id="0">
    <w:p w:rsidR="00720307" w:rsidRDefault="00720307" w:rsidP="0057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6CF"/>
    <w:multiLevelType w:val="hybridMultilevel"/>
    <w:tmpl w:val="AF0A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1FB"/>
    <w:multiLevelType w:val="hybridMultilevel"/>
    <w:tmpl w:val="909E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19C"/>
    <w:multiLevelType w:val="hybridMultilevel"/>
    <w:tmpl w:val="6528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52D"/>
    <w:multiLevelType w:val="hybridMultilevel"/>
    <w:tmpl w:val="F1D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7255"/>
    <w:multiLevelType w:val="hybridMultilevel"/>
    <w:tmpl w:val="CFF0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6EF"/>
    <w:multiLevelType w:val="hybridMultilevel"/>
    <w:tmpl w:val="47D6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31C8"/>
    <w:multiLevelType w:val="hybridMultilevel"/>
    <w:tmpl w:val="67860E9C"/>
    <w:lvl w:ilvl="0" w:tplc="3B28F9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5B14"/>
    <w:multiLevelType w:val="hybridMultilevel"/>
    <w:tmpl w:val="99F4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139A"/>
    <w:multiLevelType w:val="hybridMultilevel"/>
    <w:tmpl w:val="4D68F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2547"/>
    <w:multiLevelType w:val="hybridMultilevel"/>
    <w:tmpl w:val="B0F4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B1305"/>
    <w:multiLevelType w:val="hybridMultilevel"/>
    <w:tmpl w:val="C08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7804"/>
    <w:multiLevelType w:val="hybridMultilevel"/>
    <w:tmpl w:val="FF28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5137E"/>
    <w:multiLevelType w:val="hybridMultilevel"/>
    <w:tmpl w:val="E61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03C"/>
    <w:multiLevelType w:val="hybridMultilevel"/>
    <w:tmpl w:val="9F94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78C"/>
    <w:multiLevelType w:val="hybridMultilevel"/>
    <w:tmpl w:val="2974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41F06"/>
    <w:multiLevelType w:val="hybridMultilevel"/>
    <w:tmpl w:val="CA1C327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C4057A1"/>
    <w:multiLevelType w:val="hybridMultilevel"/>
    <w:tmpl w:val="1A0E00C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DD75E67"/>
    <w:multiLevelType w:val="hybridMultilevel"/>
    <w:tmpl w:val="DF08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15F2C"/>
    <w:multiLevelType w:val="hybridMultilevel"/>
    <w:tmpl w:val="D046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D7C41"/>
    <w:multiLevelType w:val="hybridMultilevel"/>
    <w:tmpl w:val="357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2120D"/>
    <w:multiLevelType w:val="hybridMultilevel"/>
    <w:tmpl w:val="6654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45DCE"/>
    <w:multiLevelType w:val="hybridMultilevel"/>
    <w:tmpl w:val="EB82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268B8"/>
    <w:multiLevelType w:val="hybridMultilevel"/>
    <w:tmpl w:val="42FC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6D22"/>
    <w:multiLevelType w:val="hybridMultilevel"/>
    <w:tmpl w:val="0DC8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C7A64"/>
    <w:multiLevelType w:val="hybridMultilevel"/>
    <w:tmpl w:val="623A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3"/>
  </w:num>
  <w:num w:numId="5">
    <w:abstractNumId w:val="0"/>
  </w:num>
  <w:num w:numId="6">
    <w:abstractNumId w:val="19"/>
  </w:num>
  <w:num w:numId="7">
    <w:abstractNumId w:val="14"/>
  </w:num>
  <w:num w:numId="8">
    <w:abstractNumId w:val="23"/>
  </w:num>
  <w:num w:numId="9">
    <w:abstractNumId w:val="17"/>
  </w:num>
  <w:num w:numId="10">
    <w:abstractNumId w:val="13"/>
  </w:num>
  <w:num w:numId="11">
    <w:abstractNumId w:val="11"/>
  </w:num>
  <w:num w:numId="12">
    <w:abstractNumId w:val="18"/>
  </w:num>
  <w:num w:numId="13">
    <w:abstractNumId w:val="7"/>
  </w:num>
  <w:num w:numId="14">
    <w:abstractNumId w:val="20"/>
  </w:num>
  <w:num w:numId="15">
    <w:abstractNumId w:val="22"/>
  </w:num>
  <w:num w:numId="16">
    <w:abstractNumId w:val="5"/>
  </w:num>
  <w:num w:numId="17">
    <w:abstractNumId w:val="4"/>
  </w:num>
  <w:num w:numId="18">
    <w:abstractNumId w:val="9"/>
  </w:num>
  <w:num w:numId="19">
    <w:abstractNumId w:val="2"/>
  </w:num>
  <w:num w:numId="20">
    <w:abstractNumId w:val="1"/>
  </w:num>
  <w:num w:numId="21">
    <w:abstractNumId w:val="12"/>
  </w:num>
  <w:num w:numId="22">
    <w:abstractNumId w:val="24"/>
  </w:num>
  <w:num w:numId="23">
    <w:abstractNumId w:val="8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984"/>
    <w:rsid w:val="00030DBD"/>
    <w:rsid w:val="000C1337"/>
    <w:rsid w:val="000C4841"/>
    <w:rsid w:val="00102984"/>
    <w:rsid w:val="00140189"/>
    <w:rsid w:val="00142032"/>
    <w:rsid w:val="001600C2"/>
    <w:rsid w:val="001B7EB7"/>
    <w:rsid w:val="001E5820"/>
    <w:rsid w:val="00220C71"/>
    <w:rsid w:val="00463019"/>
    <w:rsid w:val="004A110D"/>
    <w:rsid w:val="004C75E7"/>
    <w:rsid w:val="005245C1"/>
    <w:rsid w:val="00573776"/>
    <w:rsid w:val="00577F22"/>
    <w:rsid w:val="005C7212"/>
    <w:rsid w:val="00662926"/>
    <w:rsid w:val="006A55E6"/>
    <w:rsid w:val="006D51AD"/>
    <w:rsid w:val="006F5CE2"/>
    <w:rsid w:val="007119FA"/>
    <w:rsid w:val="00720307"/>
    <w:rsid w:val="007217B6"/>
    <w:rsid w:val="007475C0"/>
    <w:rsid w:val="00785A26"/>
    <w:rsid w:val="008638EA"/>
    <w:rsid w:val="009968DF"/>
    <w:rsid w:val="00A25074"/>
    <w:rsid w:val="00A347B0"/>
    <w:rsid w:val="00AD6285"/>
    <w:rsid w:val="00AE13A7"/>
    <w:rsid w:val="00B37036"/>
    <w:rsid w:val="00B50E76"/>
    <w:rsid w:val="00C251FB"/>
    <w:rsid w:val="00C33D29"/>
    <w:rsid w:val="00C96243"/>
    <w:rsid w:val="00DA213F"/>
    <w:rsid w:val="00E41FC5"/>
    <w:rsid w:val="00E83E48"/>
    <w:rsid w:val="00E87949"/>
    <w:rsid w:val="00EA53FF"/>
    <w:rsid w:val="00F0700A"/>
    <w:rsid w:val="00F40D64"/>
    <w:rsid w:val="00F97E73"/>
    <w:rsid w:val="00F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1BFB3"/>
  <w15:docId w15:val="{F9E47801-E7A3-4CD9-A424-5F9AAE6D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F22"/>
  </w:style>
  <w:style w:type="paragraph" w:styleId="a5">
    <w:name w:val="footer"/>
    <w:basedOn w:val="a"/>
    <w:link w:val="a6"/>
    <w:uiPriority w:val="99"/>
    <w:unhideWhenUsed/>
    <w:rsid w:val="0057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F22"/>
  </w:style>
  <w:style w:type="paragraph" w:styleId="a7">
    <w:name w:val="List Paragraph"/>
    <w:basedOn w:val="a"/>
    <w:uiPriority w:val="34"/>
    <w:qFormat/>
    <w:rsid w:val="004A11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21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24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9726-DA4C-4AF1-8F54-D54E5F47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 Ивановна</cp:lastModifiedBy>
  <cp:revision>12</cp:revision>
  <cp:lastPrinted>2017-11-28T07:42:00Z</cp:lastPrinted>
  <dcterms:created xsi:type="dcterms:W3CDTF">2017-11-13T02:42:00Z</dcterms:created>
  <dcterms:modified xsi:type="dcterms:W3CDTF">2017-11-28T08:10:00Z</dcterms:modified>
</cp:coreProperties>
</file>